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69" w:rsidRPr="0032376E" w:rsidRDefault="009118CA" w:rsidP="00EC1832">
      <w:pPr>
        <w:spacing w:after="240" w:line="276" w:lineRule="auto"/>
        <w:jc w:val="both"/>
        <w:rPr>
          <w:rFonts w:cstheme="minorHAnsi"/>
          <w:b/>
          <w:sz w:val="28"/>
          <w:szCs w:val="28"/>
        </w:rPr>
      </w:pPr>
      <w:r w:rsidRPr="0032376E">
        <w:rPr>
          <w:rFonts w:cstheme="minorHAnsi"/>
          <w:b/>
          <w:sz w:val="28"/>
          <w:szCs w:val="28"/>
        </w:rPr>
        <w:t>Emergency vaccination with special reference to Lumpy skin disease</w:t>
      </w:r>
    </w:p>
    <w:p w:rsidR="009118CA" w:rsidRPr="0032376E" w:rsidRDefault="00682BED" w:rsidP="006F37AD">
      <w:pPr>
        <w:jc w:val="both"/>
        <w:rPr>
          <w:rFonts w:cstheme="minorHAnsi"/>
          <w:i/>
          <w:sz w:val="24"/>
          <w:szCs w:val="24"/>
        </w:rPr>
      </w:pPr>
      <w:proofErr w:type="spellStart"/>
      <w:r w:rsidRPr="0032376E">
        <w:rPr>
          <w:rFonts w:cstheme="minorHAnsi"/>
          <w:i/>
          <w:sz w:val="24"/>
          <w:szCs w:val="24"/>
        </w:rPr>
        <w:t>Dr.</w:t>
      </w:r>
      <w:proofErr w:type="spellEnd"/>
      <w:r w:rsidRPr="0032376E">
        <w:rPr>
          <w:rFonts w:cstheme="minorHAnsi"/>
          <w:i/>
          <w:sz w:val="24"/>
          <w:szCs w:val="24"/>
        </w:rPr>
        <w:t xml:space="preserve"> </w:t>
      </w:r>
      <w:r w:rsidR="009118CA" w:rsidRPr="0032376E">
        <w:rPr>
          <w:rFonts w:cstheme="minorHAnsi"/>
          <w:i/>
          <w:sz w:val="24"/>
          <w:szCs w:val="24"/>
        </w:rPr>
        <w:t xml:space="preserve">Alexandra </w:t>
      </w:r>
      <w:proofErr w:type="spellStart"/>
      <w:r w:rsidR="009118CA" w:rsidRPr="0032376E">
        <w:rPr>
          <w:rFonts w:cstheme="minorHAnsi"/>
          <w:i/>
          <w:sz w:val="24"/>
          <w:szCs w:val="24"/>
        </w:rPr>
        <w:t>Miteva</w:t>
      </w:r>
      <w:proofErr w:type="spellEnd"/>
      <w:r w:rsidR="009118CA" w:rsidRPr="0032376E">
        <w:rPr>
          <w:rFonts w:cstheme="minorHAnsi"/>
          <w:i/>
          <w:sz w:val="24"/>
          <w:szCs w:val="24"/>
        </w:rPr>
        <w:t xml:space="preserve">. </w:t>
      </w:r>
      <w:r w:rsidR="009118CA" w:rsidRPr="0032376E">
        <w:rPr>
          <w:i/>
        </w:rPr>
        <w:t>Bulgarian Food Safety Agency, Bulgaria</w:t>
      </w:r>
    </w:p>
    <w:p w:rsidR="0032376E" w:rsidRPr="00EC1832" w:rsidRDefault="0032376E" w:rsidP="00746310">
      <w:pPr>
        <w:spacing w:after="0" w:line="276" w:lineRule="auto"/>
        <w:jc w:val="both"/>
        <w:rPr>
          <w:rFonts w:cstheme="minorHAnsi"/>
          <w:sz w:val="24"/>
          <w:szCs w:val="24"/>
          <w:lang w:val="en-US"/>
        </w:rPr>
      </w:pPr>
    </w:p>
    <w:p w:rsidR="00DE7D69" w:rsidRPr="00CF4F88" w:rsidRDefault="00DE7D69" w:rsidP="00746310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CF4F88">
        <w:rPr>
          <w:rFonts w:cstheme="minorHAnsi"/>
          <w:sz w:val="24"/>
          <w:szCs w:val="24"/>
          <w:lang w:val="bg-BG"/>
        </w:rPr>
        <w:t>Lumpy skin disease (LSD) is an emerging viral disease</w:t>
      </w:r>
      <w:r w:rsidR="0070434B" w:rsidRPr="00CF4F88">
        <w:rPr>
          <w:rFonts w:cstheme="minorHAnsi"/>
          <w:sz w:val="24"/>
          <w:szCs w:val="24"/>
        </w:rPr>
        <w:t xml:space="preserve"> of cattle and domestic buffalo, with a major socio-economic impact.</w:t>
      </w:r>
      <w:bookmarkStart w:id="0" w:name="_GoBack"/>
      <w:bookmarkEnd w:id="0"/>
    </w:p>
    <w:p w:rsidR="0070434B" w:rsidRPr="00CF4F88" w:rsidRDefault="0070434B" w:rsidP="00746310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CF4F88">
        <w:rPr>
          <w:rFonts w:cstheme="minorHAnsi"/>
          <w:sz w:val="24"/>
          <w:szCs w:val="24"/>
        </w:rPr>
        <w:t xml:space="preserve">The disease causes substantial production losses for the cattle farming industry at all levels due to </w:t>
      </w:r>
      <w:r w:rsidR="00D23927" w:rsidRPr="00CF4F88">
        <w:rPr>
          <w:rFonts w:cstheme="minorHAnsi"/>
          <w:sz w:val="24"/>
          <w:szCs w:val="24"/>
        </w:rPr>
        <w:t xml:space="preserve">clinical signs, sometimes death, </w:t>
      </w:r>
      <w:r w:rsidRPr="00CF4F88">
        <w:rPr>
          <w:rFonts w:cstheme="minorHAnsi"/>
          <w:sz w:val="24"/>
          <w:szCs w:val="24"/>
        </w:rPr>
        <w:t>restrictions to cattle movements and trade.</w:t>
      </w:r>
    </w:p>
    <w:p w:rsidR="00DE7D69" w:rsidRPr="00CF4F88" w:rsidRDefault="006F37AD" w:rsidP="00746310">
      <w:pPr>
        <w:spacing w:before="120" w:after="120" w:line="276" w:lineRule="auto"/>
        <w:jc w:val="both"/>
        <w:rPr>
          <w:rFonts w:cstheme="minorHAnsi"/>
          <w:sz w:val="24"/>
          <w:szCs w:val="24"/>
          <w:lang w:val="bg-BG"/>
        </w:rPr>
      </w:pPr>
      <w:r w:rsidRPr="00CF4F88">
        <w:rPr>
          <w:rFonts w:cstheme="minorHAnsi"/>
          <w:sz w:val="24"/>
          <w:szCs w:val="24"/>
          <w:lang w:val="bg-BG"/>
        </w:rPr>
        <w:t xml:space="preserve">Endemic in most African countries the LSD has spread steadily north and emerged the Middle East in last few years. Since 2012 when Israel and Lebanon reported LSD a new dynamic of the disease has been observed in Europe </w:t>
      </w:r>
      <w:r w:rsidRPr="00CF4F88">
        <w:rPr>
          <w:rFonts w:cstheme="minorHAnsi"/>
          <w:sz w:val="24"/>
          <w:szCs w:val="24"/>
          <w:lang w:val="en-US"/>
        </w:rPr>
        <w:t xml:space="preserve">– the disease </w:t>
      </w:r>
      <w:r w:rsidRPr="00CF4F88">
        <w:rPr>
          <w:rFonts w:cstheme="minorHAnsi"/>
          <w:sz w:val="24"/>
          <w:szCs w:val="24"/>
          <w:lang w:val="bg-BG"/>
        </w:rPr>
        <w:t>spread rapidly throughout the territory of the country Turkey, Azerbaijan, Armenia, Russia  and Balkan countries</w:t>
      </w:r>
      <w:r w:rsidRPr="00CF4F88">
        <w:rPr>
          <w:rFonts w:cstheme="minorHAnsi"/>
          <w:sz w:val="24"/>
          <w:szCs w:val="24"/>
          <w:lang w:val="en-US"/>
        </w:rPr>
        <w:t>.</w:t>
      </w:r>
    </w:p>
    <w:p w:rsidR="00C33264" w:rsidRPr="00CF4F88" w:rsidRDefault="00D23927" w:rsidP="00746310">
      <w:pPr>
        <w:pStyle w:val="Norma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lang w:val="en-GB"/>
        </w:rPr>
      </w:pPr>
      <w:r w:rsidRPr="00CF4F88">
        <w:rPr>
          <w:rFonts w:asciiTheme="minorHAnsi" w:hAnsiTheme="minorHAnsi" w:cstheme="minorHAnsi"/>
          <w:lang w:val="en-GB"/>
        </w:rPr>
        <w:t xml:space="preserve">LSD is </w:t>
      </w:r>
      <w:r w:rsidR="002862F9" w:rsidRPr="00CF4F88">
        <w:rPr>
          <w:rFonts w:asciiTheme="minorHAnsi" w:hAnsiTheme="minorHAnsi" w:cstheme="minorHAnsi"/>
          <w:lang w:val="en-GB"/>
        </w:rPr>
        <w:t>v</w:t>
      </w:r>
      <w:r w:rsidRPr="00CF4F88">
        <w:rPr>
          <w:rFonts w:asciiTheme="minorHAnsi" w:hAnsiTheme="minorHAnsi" w:cstheme="minorHAnsi"/>
          <w:lang w:val="en-GB"/>
        </w:rPr>
        <w:t xml:space="preserve">ector-borne notoriously difficult to eradicate without vaccination. </w:t>
      </w:r>
      <w:r w:rsidRPr="00CF4F88">
        <w:rPr>
          <w:rFonts w:asciiTheme="minorHAnsi" w:hAnsiTheme="minorHAnsi" w:cstheme="minorHAnsi"/>
        </w:rPr>
        <w:t xml:space="preserve">Most effective option for controlling the spread of </w:t>
      </w:r>
      <w:r w:rsidR="00091864" w:rsidRPr="00CF4F88">
        <w:rPr>
          <w:rFonts w:asciiTheme="minorHAnsi" w:hAnsiTheme="minorHAnsi" w:cstheme="minorHAnsi"/>
          <w:lang w:val="en-US"/>
        </w:rPr>
        <w:t>LSD</w:t>
      </w:r>
      <w:r w:rsidRPr="00CF4F88">
        <w:rPr>
          <w:rFonts w:asciiTheme="minorHAnsi" w:hAnsiTheme="minorHAnsi" w:cstheme="minorHAnsi"/>
        </w:rPr>
        <w:t xml:space="preserve"> is achieved through coupling stamping out strategy with mass vaccination in reaching a vaccine coverage of at least 85 percent</w:t>
      </w:r>
      <w:r w:rsidRPr="00CF4F88">
        <w:rPr>
          <w:rFonts w:asciiTheme="minorHAnsi" w:hAnsiTheme="minorHAnsi" w:cstheme="minorHAnsi"/>
          <w:lang w:val="en-US"/>
        </w:rPr>
        <w:t>.</w:t>
      </w:r>
      <w:r w:rsidR="00C33264" w:rsidRPr="00CF4F88">
        <w:rPr>
          <w:rFonts w:asciiTheme="minorHAnsi" w:hAnsiTheme="minorHAnsi" w:cstheme="minorHAnsi"/>
          <w:bCs/>
          <w:lang w:val="en-US"/>
        </w:rPr>
        <w:t xml:space="preserve"> There is no a single country have </w:t>
      </w:r>
      <w:r w:rsidR="00E61C08" w:rsidRPr="00CF4F88">
        <w:rPr>
          <w:rFonts w:asciiTheme="minorHAnsi" w:hAnsiTheme="minorHAnsi" w:cstheme="minorHAnsi"/>
          <w:bCs/>
          <w:lang w:val="en-US"/>
        </w:rPr>
        <w:t xml:space="preserve">managed LSD without vaccination. </w:t>
      </w:r>
      <w:r w:rsidR="00E61C08" w:rsidRPr="00CF4F88">
        <w:rPr>
          <w:rFonts w:asciiTheme="minorHAnsi" w:hAnsiTheme="minorHAnsi" w:cstheme="minorHAnsi"/>
          <w:lang w:val="en-US"/>
        </w:rPr>
        <w:t>V</w:t>
      </w:r>
      <w:r w:rsidR="00E61C08" w:rsidRPr="00CF4F88">
        <w:rPr>
          <w:rFonts w:asciiTheme="minorHAnsi" w:hAnsiTheme="minorHAnsi" w:cstheme="minorHAnsi"/>
        </w:rPr>
        <w:t>accination is most effective if applied before the vir</w:t>
      </w:r>
      <w:r w:rsidR="00CF4F88" w:rsidRPr="00CF4F88">
        <w:rPr>
          <w:rFonts w:asciiTheme="minorHAnsi" w:hAnsiTheme="minorHAnsi" w:cstheme="minorHAnsi"/>
        </w:rPr>
        <w:t>us enters</w:t>
      </w:r>
      <w:r w:rsidR="00E61C08" w:rsidRPr="00CF4F88">
        <w:rPr>
          <w:rFonts w:asciiTheme="minorHAnsi" w:hAnsiTheme="minorHAnsi" w:cstheme="minorHAnsi"/>
        </w:rPr>
        <w:t xml:space="preserve"> a country </w:t>
      </w:r>
      <w:r w:rsidR="00CF4F88" w:rsidRPr="00CF4F88">
        <w:rPr>
          <w:rFonts w:asciiTheme="minorHAnsi" w:hAnsiTheme="minorHAnsi" w:cstheme="minorHAnsi"/>
        </w:rPr>
        <w:t>or</w:t>
      </w:r>
      <w:r w:rsidR="00091864" w:rsidRPr="00CF4F88">
        <w:rPr>
          <w:rFonts w:asciiTheme="minorHAnsi" w:hAnsiTheme="minorHAnsi" w:cstheme="minorHAnsi"/>
        </w:rPr>
        <w:t xml:space="preserve"> befor</w:t>
      </w:r>
      <w:r w:rsidR="00091864" w:rsidRPr="00CF4F88">
        <w:rPr>
          <w:rFonts w:asciiTheme="minorHAnsi" w:hAnsiTheme="minorHAnsi" w:cstheme="minorHAnsi"/>
          <w:lang w:val="en-US"/>
        </w:rPr>
        <w:t>e</w:t>
      </w:r>
      <w:r w:rsidR="00091864" w:rsidRPr="00CF4F88">
        <w:rPr>
          <w:rFonts w:asciiTheme="minorHAnsi" w:hAnsiTheme="minorHAnsi" w:cstheme="minorHAnsi"/>
        </w:rPr>
        <w:t xml:space="preserve"> vector season.</w:t>
      </w:r>
    </w:p>
    <w:p w:rsidR="00E61C08" w:rsidRPr="00CF4F88" w:rsidRDefault="00D23927" w:rsidP="00746310">
      <w:pPr>
        <w:pStyle w:val="Norma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lang w:val="en-US"/>
        </w:rPr>
      </w:pPr>
      <w:r w:rsidRPr="00CF4F88">
        <w:rPr>
          <w:rFonts w:asciiTheme="minorHAnsi" w:hAnsiTheme="minorHAnsi" w:cstheme="minorHAnsi"/>
          <w:lang w:val="en-US"/>
        </w:rPr>
        <w:t>O</w:t>
      </w:r>
      <w:r w:rsidR="006F37AD" w:rsidRPr="00CF4F88">
        <w:rPr>
          <w:rFonts w:asciiTheme="minorHAnsi" w:hAnsiTheme="minorHAnsi" w:cstheme="minorHAnsi"/>
        </w:rPr>
        <w:t>nly live vaccines curr</w:t>
      </w:r>
      <w:r w:rsidR="00091864" w:rsidRPr="00CF4F88">
        <w:rPr>
          <w:rFonts w:asciiTheme="minorHAnsi" w:hAnsiTheme="minorHAnsi" w:cstheme="minorHAnsi"/>
        </w:rPr>
        <w:t xml:space="preserve">ently available against LSDV – </w:t>
      </w:r>
      <w:r w:rsidR="006F37AD" w:rsidRPr="00CF4F88">
        <w:rPr>
          <w:rFonts w:asciiTheme="minorHAnsi" w:hAnsiTheme="minorHAnsi" w:cstheme="minorHAnsi"/>
        </w:rPr>
        <w:t>none of them authorised for use within the European Union</w:t>
      </w:r>
      <w:r w:rsidR="00E61C08" w:rsidRPr="00CF4F88">
        <w:rPr>
          <w:rFonts w:asciiTheme="minorHAnsi" w:hAnsiTheme="minorHAnsi" w:cstheme="minorHAnsi"/>
          <w:lang w:val="en-US"/>
        </w:rPr>
        <w:t xml:space="preserve">. The decision to introduce vaccination against LSD as a supplement to control measures shall be taken by the Commission, in cooperation with the Member State concerned, as laid down in Directive </w:t>
      </w:r>
      <w:r w:rsidR="00E61C08" w:rsidRPr="00CF4F88">
        <w:rPr>
          <w:rFonts w:asciiTheme="minorHAnsi" w:hAnsiTheme="minorHAnsi" w:cstheme="minorHAnsi"/>
          <w:bCs/>
          <w:lang w:val="en-US"/>
        </w:rPr>
        <w:t>92/119/EEC.</w:t>
      </w:r>
      <w:r w:rsidR="00E61C08" w:rsidRPr="00CF4F88">
        <w:rPr>
          <w:rFonts w:asciiTheme="minorHAnsi" w:hAnsiTheme="minorHAnsi" w:cstheme="minorHAnsi"/>
          <w:lang w:val="en-US"/>
        </w:rPr>
        <w:t xml:space="preserve">  </w:t>
      </w:r>
    </w:p>
    <w:p w:rsidR="006F37AD" w:rsidRPr="00CF4F88" w:rsidRDefault="00091864" w:rsidP="00746310">
      <w:pPr>
        <w:pStyle w:val="Norma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lang w:val="en-US"/>
        </w:rPr>
      </w:pPr>
      <w:r w:rsidRPr="00CF4F88">
        <w:rPr>
          <w:rFonts w:asciiTheme="minorHAnsi" w:hAnsiTheme="minorHAnsi" w:cstheme="minorHAnsi"/>
          <w:lang w:val="en-US"/>
        </w:rPr>
        <w:t>Emergency vaccination against LSD is being applied in Bulgaria in the light of continuing outbreaks of lumpy skin disease (LSD).Bulgaria reported its first cases of LSD on April 13,</w:t>
      </w:r>
      <w:r w:rsidR="004C7BDC">
        <w:rPr>
          <w:rFonts w:asciiTheme="minorHAnsi" w:hAnsiTheme="minorHAnsi" w:cstheme="minorHAnsi"/>
          <w:lang w:val="en-US"/>
        </w:rPr>
        <w:t xml:space="preserve"> </w:t>
      </w:r>
      <w:r w:rsidRPr="00CF4F88">
        <w:rPr>
          <w:rFonts w:asciiTheme="minorHAnsi" w:hAnsiTheme="minorHAnsi" w:cstheme="minorHAnsi"/>
          <w:lang w:val="en-US"/>
        </w:rPr>
        <w:t>2016 following surveillance for the disease as a result of an increased risk of incursion from affected areas in Greece and Turkey.</w:t>
      </w:r>
    </w:p>
    <w:p w:rsidR="00091864" w:rsidRPr="00CF4F88" w:rsidRDefault="00091864" w:rsidP="00746310">
      <w:pPr>
        <w:pStyle w:val="Norma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lang w:val="en-US"/>
        </w:rPr>
      </w:pPr>
      <w:r w:rsidRPr="00CF4F88">
        <w:rPr>
          <w:rFonts w:asciiTheme="minorHAnsi" w:hAnsiTheme="minorHAnsi" w:cstheme="minorHAnsi"/>
          <w:lang w:val="en-US"/>
        </w:rPr>
        <w:t>Many factors should be considered to the decision to introduce vaccination: direct and indirect costs for all the different control strategies for different scenarios, movement and trade restriction, official country disea</w:t>
      </w:r>
      <w:r w:rsidR="004C7BDC">
        <w:rPr>
          <w:rFonts w:asciiTheme="minorHAnsi" w:hAnsiTheme="minorHAnsi" w:cstheme="minorHAnsi"/>
          <w:lang w:val="en-US"/>
        </w:rPr>
        <w:t>se status and the consequences.</w:t>
      </w:r>
    </w:p>
    <w:sectPr w:rsidR="00091864" w:rsidRPr="00CF4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10" w:rsidRDefault="00746310" w:rsidP="00746310">
      <w:pPr>
        <w:spacing w:after="0" w:line="240" w:lineRule="auto"/>
      </w:pPr>
      <w:r>
        <w:separator/>
      </w:r>
    </w:p>
  </w:endnote>
  <w:endnote w:type="continuationSeparator" w:id="0">
    <w:p w:rsidR="00746310" w:rsidRDefault="00746310" w:rsidP="0074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10" w:rsidRDefault="00746310" w:rsidP="00746310">
      <w:pPr>
        <w:spacing w:after="0" w:line="240" w:lineRule="auto"/>
      </w:pPr>
      <w:r>
        <w:separator/>
      </w:r>
    </w:p>
  </w:footnote>
  <w:footnote w:type="continuationSeparator" w:id="0">
    <w:p w:rsidR="00746310" w:rsidRDefault="00746310" w:rsidP="00746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43DE0"/>
    <w:multiLevelType w:val="hybridMultilevel"/>
    <w:tmpl w:val="0BEEE968"/>
    <w:lvl w:ilvl="0" w:tplc="CAE8CC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BEA1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AEA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A90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68F8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960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0253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3A09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5AB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30351D"/>
    <w:multiLevelType w:val="hybridMultilevel"/>
    <w:tmpl w:val="982C7828"/>
    <w:lvl w:ilvl="0" w:tplc="32F68E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1C9E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C81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CA6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D6EF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D058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C49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58EB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6AD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45"/>
    <w:rsid w:val="00091864"/>
    <w:rsid w:val="00174B45"/>
    <w:rsid w:val="002862F9"/>
    <w:rsid w:val="0032376E"/>
    <w:rsid w:val="003E6798"/>
    <w:rsid w:val="004C7BDC"/>
    <w:rsid w:val="004E0E74"/>
    <w:rsid w:val="00682BED"/>
    <w:rsid w:val="006F37AD"/>
    <w:rsid w:val="0070434B"/>
    <w:rsid w:val="00746310"/>
    <w:rsid w:val="009118CA"/>
    <w:rsid w:val="00C33264"/>
    <w:rsid w:val="00C84003"/>
    <w:rsid w:val="00CF4F88"/>
    <w:rsid w:val="00D23927"/>
    <w:rsid w:val="00DE7D69"/>
    <w:rsid w:val="00E61C08"/>
    <w:rsid w:val="00E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Default">
    <w:name w:val="Default"/>
    <w:rsid w:val="00DE7D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7043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Sidehoved">
    <w:name w:val="header"/>
    <w:basedOn w:val="Normal"/>
    <w:link w:val="SidehovedTegn"/>
    <w:uiPriority w:val="99"/>
    <w:unhideWhenUsed/>
    <w:rsid w:val="00746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46310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746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46310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Default">
    <w:name w:val="Default"/>
    <w:rsid w:val="00DE7D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7043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Sidehoved">
    <w:name w:val="header"/>
    <w:basedOn w:val="Normal"/>
    <w:link w:val="SidehovedTegn"/>
    <w:uiPriority w:val="99"/>
    <w:unhideWhenUsed/>
    <w:rsid w:val="00746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46310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746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4631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0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3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45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64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Miteva</dc:creator>
  <cp:lastModifiedBy>Anna Huda (FVST)</cp:lastModifiedBy>
  <cp:revision>7</cp:revision>
  <cp:lastPrinted>2018-09-19T11:58:00Z</cp:lastPrinted>
  <dcterms:created xsi:type="dcterms:W3CDTF">2018-09-17T06:52:00Z</dcterms:created>
  <dcterms:modified xsi:type="dcterms:W3CDTF">2018-09-19T12:21:00Z</dcterms:modified>
</cp:coreProperties>
</file>