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B9" w:rsidRPr="002601E6" w:rsidRDefault="005B3322" w:rsidP="00B96829">
      <w:pPr>
        <w:rPr>
          <w:sz w:val="28"/>
        </w:rPr>
      </w:pPr>
      <w:r w:rsidRPr="002601E6">
        <w:rPr>
          <w:sz w:val="28"/>
        </w:rPr>
        <w:t xml:space="preserve">Robežkontroles punktu </w:t>
      </w:r>
      <w:r w:rsidR="002601E6" w:rsidRPr="002601E6">
        <w:rPr>
          <w:sz w:val="28"/>
        </w:rPr>
        <w:t>saraksts</w:t>
      </w:r>
      <w:r w:rsidRPr="002601E6">
        <w:rPr>
          <w:sz w:val="28"/>
        </w:rPr>
        <w:t xml:space="preserve"> </w:t>
      </w:r>
    </w:p>
    <w:p w:rsidR="00F21C59" w:rsidRDefault="00F21C59" w:rsidP="00F21C59"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List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of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border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inspection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posts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of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the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Food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and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Veterinary</w:t>
      </w:r>
      <w:proofErr w:type="spellEnd"/>
      <w:r w:rsidRPr="00B8177D"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 w:rsidRPr="00B8177D">
        <w:rPr>
          <w:b/>
          <w:bCs/>
          <w:color w:val="444444"/>
          <w:sz w:val="27"/>
          <w:szCs w:val="27"/>
          <w:shd w:val="clear" w:color="auto" w:fill="FFFFFF"/>
        </w:rPr>
        <w:t>Service</w:t>
      </w:r>
      <w:proofErr w:type="spellEnd"/>
      <w:r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444444"/>
          <w:sz w:val="27"/>
          <w:szCs w:val="27"/>
          <w:shd w:val="clear" w:color="auto" w:fill="FFFFFF"/>
        </w:rPr>
        <w:t>of</w:t>
      </w:r>
      <w:proofErr w:type="spellEnd"/>
      <w:r>
        <w:rPr>
          <w:b/>
          <w:bCs/>
          <w:color w:val="444444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b/>
          <w:bCs/>
          <w:color w:val="444444"/>
          <w:sz w:val="27"/>
          <w:szCs w:val="27"/>
          <w:shd w:val="clear" w:color="auto" w:fill="FFFFFF"/>
        </w:rPr>
        <w:t>Latvia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3417"/>
        <w:gridCol w:w="1511"/>
        <w:gridCol w:w="1507"/>
        <w:gridCol w:w="1288"/>
        <w:gridCol w:w="2600"/>
        <w:gridCol w:w="1634"/>
      </w:tblGrid>
      <w:tr w:rsidR="005B3322" w:rsidRPr="00E24578" w:rsidTr="003B21B5">
        <w:tc>
          <w:tcPr>
            <w:tcW w:w="2218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7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1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7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</w:tcPr>
          <w:p w:rsidR="005B3322" w:rsidRPr="00E24578" w:rsidRDefault="005B3322" w:rsidP="005B3322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B3322" w:rsidRPr="00E24578" w:rsidTr="003B21B5">
        <w:tc>
          <w:tcPr>
            <w:tcW w:w="2218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Robežkontroles punkts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Border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Control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Post</w:t>
            </w:r>
          </w:p>
        </w:tc>
        <w:tc>
          <w:tcPr>
            <w:tcW w:w="3417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Kontaktinformācija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Contact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details</w:t>
            </w:r>
            <w:bookmarkStart w:id="0" w:name="_GoBack"/>
            <w:bookmarkEnd w:id="0"/>
            <w:proofErr w:type="spellEnd"/>
          </w:p>
        </w:tc>
        <w:tc>
          <w:tcPr>
            <w:tcW w:w="1511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TRACES kods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TRACES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code</w:t>
            </w:r>
            <w:proofErr w:type="spellEnd"/>
          </w:p>
        </w:tc>
        <w:tc>
          <w:tcPr>
            <w:tcW w:w="1507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Pārvadājuma veids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Type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of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transport</w:t>
            </w:r>
            <w:proofErr w:type="spellEnd"/>
          </w:p>
        </w:tc>
        <w:tc>
          <w:tcPr>
            <w:tcW w:w="1288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Pārbaudes centri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Inspection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centres</w:t>
            </w:r>
            <w:proofErr w:type="spellEnd"/>
          </w:p>
        </w:tc>
        <w:tc>
          <w:tcPr>
            <w:tcW w:w="2600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Dzīvnieku un preču, kā arī specifikāciju kategorijas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Categories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of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animals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and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goods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and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specifications</w:t>
            </w:r>
            <w:proofErr w:type="spellEnd"/>
          </w:p>
        </w:tc>
        <w:tc>
          <w:tcPr>
            <w:tcW w:w="1634" w:type="dxa"/>
          </w:tcPr>
          <w:p w:rsidR="005B3322" w:rsidRDefault="005B3322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Papildu specifikācijas attiecībā uz nozīmējuma darbības jomu</w:t>
            </w:r>
          </w:p>
          <w:p w:rsidR="006C5564" w:rsidRPr="00E24578" w:rsidRDefault="006C5564" w:rsidP="00B96829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Additional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specifications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regarding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the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scope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of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the</w:t>
            </w:r>
            <w:proofErr w:type="spellEnd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444444"/>
                <w:shd w:val="clear" w:color="auto" w:fill="FFFFFF"/>
              </w:rPr>
              <w:t>designation</w:t>
            </w:r>
            <w:proofErr w:type="spellEnd"/>
          </w:p>
        </w:tc>
      </w:tr>
      <w:tr w:rsidR="00055E2C" w:rsidRPr="00E24578" w:rsidTr="00346CE9">
        <w:trPr>
          <w:trHeight w:val="705"/>
        </w:trPr>
        <w:tc>
          <w:tcPr>
            <w:tcW w:w="2218" w:type="dxa"/>
            <w:vMerge w:val="restart"/>
          </w:tcPr>
          <w:p w:rsidR="00055E2C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9" w:anchor="!/edit/14689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Daugavpils</w:t>
              </w:r>
            </w:hyperlink>
          </w:p>
        </w:tc>
        <w:tc>
          <w:tcPr>
            <w:tcW w:w="3417" w:type="dxa"/>
            <w:vMerge w:val="restart"/>
          </w:tcPr>
          <w:p w:rsidR="00055E2C" w:rsidRPr="00E24578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3D3F93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Piekrastes iela 32, Daugavpils, LV-54</w:t>
            </w:r>
            <w:r w:rsidR="00DE543B" w:rsidRPr="003D3F93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22</w:t>
            </w:r>
          </w:p>
          <w:p w:rsidR="00055E2C" w:rsidRPr="00E24578" w:rsidRDefault="001F3E61" w:rsidP="005B3322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0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Daugavpils.kp@pvd.gov.lv</w:t>
              </w:r>
            </w:hyperlink>
          </w:p>
          <w:p w:rsidR="00055E2C" w:rsidRPr="00E24578" w:rsidRDefault="00055E2C" w:rsidP="00177055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+37165488508</w:t>
            </w:r>
          </w:p>
          <w:p w:rsidR="00055E2C" w:rsidRPr="00E24578" w:rsidRDefault="00055E2C" w:rsidP="00177055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24/7</w:t>
            </w:r>
          </w:p>
          <w:p w:rsidR="00055E2C" w:rsidRPr="00E24578" w:rsidRDefault="001F3E61" w:rsidP="00177055">
            <w:pPr>
              <w:rPr>
                <w:rFonts w:ascii="Tahoma" w:hAnsi="Tahoma" w:cs="Tahoma"/>
                <w:sz w:val="20"/>
                <w:szCs w:val="20"/>
              </w:rPr>
            </w:pPr>
            <w:hyperlink r:id="rId11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/LVDGP2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600" w:type="dxa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520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98712C">
        <w:trPr>
          <w:trHeight w:val="916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5B3322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Default="003A14C5" w:rsidP="00B968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POA HC</w:t>
            </w:r>
            <w:r w:rsidR="00E816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(2), NHC</w:t>
            </w:r>
            <w:r w:rsidR="00E816D4">
              <w:rPr>
                <w:rFonts w:ascii="Tahoma" w:hAnsi="Tahoma" w:cs="Tahoma"/>
                <w:sz w:val="20"/>
                <w:szCs w:val="20"/>
              </w:rPr>
              <w:t xml:space="preserve"> -NT(2)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705"/>
        </w:trPr>
        <w:tc>
          <w:tcPr>
            <w:tcW w:w="2218" w:type="dxa"/>
            <w:vMerge w:val="restart"/>
          </w:tcPr>
          <w:p w:rsidR="00055E2C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12" w:anchor="!/edit/14686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Grebņeva</w:t>
              </w:r>
            </w:hyperlink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</w:t>
            </w:r>
            <w:proofErr w:type="spellStart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Grebneva</w:t>
            </w:r>
            <w:proofErr w:type="spellEnd"/>
          </w:p>
        </w:tc>
        <w:tc>
          <w:tcPr>
            <w:tcW w:w="3417" w:type="dxa"/>
            <w:vMerge w:val="restart"/>
          </w:tcPr>
          <w:p w:rsidR="00055E2C" w:rsidRPr="00E24578" w:rsidRDefault="00055E2C" w:rsidP="004E41D7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proofErr w:type="spellStart"/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Grebņova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, </w:t>
            </w: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Malnavas pagasts, Kārsavas novads, LV-5717</w:t>
            </w:r>
          </w:p>
          <w:p w:rsidR="00055E2C" w:rsidRPr="00E24578" w:rsidRDefault="001F3E61" w:rsidP="004E41D7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3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Grebneva.kp@pvd.gov.lv</w:t>
              </w:r>
            </w:hyperlink>
          </w:p>
          <w:p w:rsidR="00055E2C" w:rsidRPr="00E24578" w:rsidRDefault="00055E2C" w:rsidP="004E41D7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+37165781822</w:t>
            </w:r>
          </w:p>
          <w:p w:rsidR="00055E2C" w:rsidRPr="00E24578" w:rsidRDefault="00055E2C" w:rsidP="004E41D7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24/7</w:t>
            </w:r>
          </w:p>
          <w:p w:rsidR="00055E2C" w:rsidRPr="00E24578" w:rsidRDefault="001F3E61" w:rsidP="004E41D7">
            <w:pPr>
              <w:rPr>
                <w:rFonts w:ascii="Tahoma" w:hAnsi="Tahoma" w:cs="Tahoma"/>
                <w:sz w:val="20"/>
                <w:szCs w:val="20"/>
              </w:rPr>
            </w:pPr>
            <w:hyperlink r:id="rId14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</w:t>
              </w:r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lastRenderedPageBreak/>
                <w:t>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lastRenderedPageBreak/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/LVGRE3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995CBD" w:rsidRDefault="00995CBD" w:rsidP="00995CBD">
            <w:pPr>
              <w:rPr>
                <w:rFonts w:ascii="Tahoma" w:hAnsi="Tahoma" w:cs="Tahoma"/>
                <w:sz w:val="16"/>
                <w:szCs w:val="16"/>
              </w:rPr>
            </w:pPr>
            <w:r w:rsidRPr="00995CBD">
              <w:rPr>
                <w:rFonts w:ascii="Tahoma" w:hAnsi="Tahoma" w:cs="Tahoma"/>
                <w:sz w:val="16"/>
                <w:szCs w:val="16"/>
              </w:rPr>
              <w:t xml:space="preserve">Norīkojums sūtījumu tranzītam caur Eiropas Kopienu noteiktu dzīvnieku izcelsmes produktu, kas tiek sūtīti uz Krieviju vai </w:t>
            </w:r>
            <w:r w:rsidRPr="00995CBD">
              <w:rPr>
                <w:rFonts w:ascii="Tahoma" w:hAnsi="Tahoma" w:cs="Tahoma"/>
                <w:sz w:val="16"/>
                <w:szCs w:val="16"/>
              </w:rPr>
              <w:lastRenderedPageBreak/>
              <w:t>no tās, patēriņam saskaņā ar noteiktu, attiecīgā Kopienas likumdošanā paredzētu kārtību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Designated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transit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across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European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consignments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certain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products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animal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origin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human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consumption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coming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to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from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Russia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under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specific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procedures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foreseen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relevant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legislation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55E2C" w:rsidRPr="00E24578" w:rsidTr="00346CE9">
        <w:trPr>
          <w:trHeight w:val="255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150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HC, NHC-T (CH), NHC </w:t>
            </w:r>
            <w:r w:rsidR="00995CBD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>NT</w:t>
            </w:r>
            <w:r w:rsidR="00995CBD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9E659E">
        <w:trPr>
          <w:trHeight w:val="1275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4E41D7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CE9" w:rsidRPr="00E24578" w:rsidTr="00346CE9">
        <w:trPr>
          <w:trHeight w:val="688"/>
        </w:trPr>
        <w:tc>
          <w:tcPr>
            <w:tcW w:w="2218" w:type="dxa"/>
            <w:vMerge w:val="restart"/>
          </w:tcPr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lastRenderedPageBreak/>
              <w:t>Latvijas Pasts</w:t>
            </w:r>
          </w:p>
        </w:tc>
        <w:tc>
          <w:tcPr>
            <w:tcW w:w="3417" w:type="dxa"/>
            <w:vMerge w:val="restart"/>
          </w:tcPr>
          <w:p w:rsidR="00346CE9" w:rsidRPr="00E24578" w:rsidRDefault="00346CE9" w:rsidP="00294FFD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Ziemeļu iela 16, </w:t>
            </w:r>
            <w:r w:rsidRPr="00E24578">
              <w:rPr>
                <w:rFonts w:ascii="Tahoma" w:hAnsi="Tahoma" w:cs="Tahoma"/>
                <w:sz w:val="20"/>
                <w:szCs w:val="20"/>
              </w:rPr>
              <w:t>Lidosta Rīga, Mārupes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novads, LV-1053</w:t>
            </w:r>
          </w:p>
          <w:p w:rsidR="00346CE9" w:rsidRPr="00E24578" w:rsidRDefault="001F3E61" w:rsidP="00294FFD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15" w:history="1">
              <w:r w:rsidR="00346CE9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Lidosta.kp@pvd.gov.lv</w:t>
              </w:r>
            </w:hyperlink>
          </w:p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+37167295409</w:t>
            </w:r>
          </w:p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W.d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. 9.00-18.00</w:t>
            </w:r>
          </w:p>
          <w:p w:rsidR="00346CE9" w:rsidRPr="00E24578" w:rsidRDefault="001F3E61" w:rsidP="00294FFD">
            <w:pPr>
              <w:rPr>
                <w:rFonts w:ascii="Tahoma" w:hAnsi="Tahoma" w:cs="Tahoma"/>
                <w:sz w:val="20"/>
                <w:szCs w:val="20"/>
              </w:rPr>
            </w:pPr>
            <w:hyperlink r:id="rId16" w:anchor="jump" w:history="1">
              <w:r w:rsidR="00346CE9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/LV199P </w:t>
            </w:r>
          </w:p>
        </w:tc>
        <w:tc>
          <w:tcPr>
            <w:tcW w:w="1507" w:type="dxa"/>
            <w:vMerge w:val="restart"/>
          </w:tcPr>
          <w:p w:rsidR="00346CE9" w:rsidRPr="00E24578" w:rsidRDefault="00E908CA" w:rsidP="00B968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A, R</w:t>
            </w:r>
          </w:p>
        </w:tc>
        <w:tc>
          <w:tcPr>
            <w:tcW w:w="1288" w:type="dxa"/>
            <w:vMerge w:val="restart"/>
          </w:tcPr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346CE9" w:rsidRPr="00E24578" w:rsidRDefault="00346CE9" w:rsidP="002601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-NT</w:t>
            </w:r>
          </w:p>
        </w:tc>
        <w:tc>
          <w:tcPr>
            <w:tcW w:w="1634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CE9" w:rsidRPr="00E24578" w:rsidTr="00747DA6">
        <w:trPr>
          <w:trHeight w:val="1470"/>
        </w:trPr>
        <w:tc>
          <w:tcPr>
            <w:tcW w:w="2218" w:type="dxa"/>
            <w:vMerge/>
          </w:tcPr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7" w:type="dxa"/>
            <w:vMerge/>
          </w:tcPr>
          <w:p w:rsidR="00346CE9" w:rsidRPr="00E24578" w:rsidRDefault="00346CE9" w:rsidP="00294FFD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346CE9" w:rsidRPr="00E24578" w:rsidRDefault="00346CE9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346CE9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46CE9" w:rsidRPr="00E24578" w:rsidRDefault="00346CE9" w:rsidP="00294F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2601E6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690"/>
        </w:trPr>
        <w:tc>
          <w:tcPr>
            <w:tcW w:w="2218" w:type="dxa"/>
            <w:vMerge w:val="restart"/>
            <w:shd w:val="clear" w:color="auto" w:fill="auto"/>
          </w:tcPr>
          <w:p w:rsidR="00055E2C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17" w:anchor="!/edit/14683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Liepājas</w:t>
              </w:r>
            </w:hyperlink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osta/</w:t>
            </w:r>
            <w:proofErr w:type="spellStart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Liepaja</w:t>
            </w:r>
            <w:proofErr w:type="spellEnd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port</w:t>
            </w:r>
            <w:proofErr w:type="spellEnd"/>
          </w:p>
        </w:tc>
        <w:tc>
          <w:tcPr>
            <w:tcW w:w="3417" w:type="dxa"/>
            <w:vMerge w:val="restart"/>
            <w:shd w:val="clear" w:color="auto" w:fill="auto"/>
          </w:tcPr>
          <w:p w:rsidR="00055E2C" w:rsidRPr="00E24578" w:rsidRDefault="00055E2C" w:rsidP="00D36A03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Kaiju iela 7, Liepāja, LV-3401</w:t>
            </w:r>
          </w:p>
          <w:p w:rsidR="00055E2C" w:rsidRPr="00E24578" w:rsidRDefault="001F3E61" w:rsidP="00D36A03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="00055E2C" w:rsidRPr="00D2079C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Liepaja.kp@pvd.gov.lv</w:t>
              </w:r>
            </w:hyperlink>
          </w:p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+37163488248</w:t>
            </w:r>
          </w:p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9.00-21.00</w:t>
            </w:r>
          </w:p>
          <w:p w:rsidR="00055E2C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19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/LVLPX1 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2601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-NT</w:t>
            </w:r>
          </w:p>
        </w:tc>
        <w:tc>
          <w:tcPr>
            <w:tcW w:w="1634" w:type="dxa"/>
            <w:vMerge w:val="restart"/>
            <w:shd w:val="clear" w:color="auto" w:fill="auto"/>
          </w:tcPr>
          <w:p w:rsidR="00055E2C" w:rsidRPr="00E24578" w:rsidRDefault="00E816D4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816D4">
              <w:rPr>
                <w:rFonts w:ascii="Tahoma" w:hAnsi="Tahoma" w:cs="Tahoma"/>
                <w:sz w:val="20"/>
                <w:szCs w:val="20"/>
              </w:rPr>
              <w:t>Tikai dzīvnieku proteīns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E816D4">
              <w:rPr>
                <w:rFonts w:ascii="Tahoma" w:hAnsi="Tahoma" w:cs="Tahoma"/>
                <w:sz w:val="20"/>
                <w:szCs w:val="20"/>
              </w:rPr>
              <w:t>Animal</w:t>
            </w:r>
            <w:proofErr w:type="spellEnd"/>
            <w:r w:rsidRPr="00E816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16D4">
              <w:rPr>
                <w:rFonts w:ascii="Tahoma" w:hAnsi="Tahoma" w:cs="Tahoma"/>
                <w:sz w:val="20"/>
                <w:szCs w:val="20"/>
              </w:rPr>
              <w:t>proteins</w:t>
            </w:r>
            <w:proofErr w:type="spellEnd"/>
            <w:r w:rsidRPr="00E816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816D4">
              <w:rPr>
                <w:rFonts w:ascii="Tahoma" w:hAnsi="Tahoma" w:cs="Tahoma"/>
                <w:sz w:val="20"/>
                <w:szCs w:val="20"/>
              </w:rPr>
              <w:t>only</w:t>
            </w:r>
            <w:proofErr w:type="spellEnd"/>
          </w:p>
        </w:tc>
      </w:tr>
      <w:tr w:rsidR="00055E2C" w:rsidRPr="00E24578" w:rsidTr="00055E2C">
        <w:trPr>
          <w:trHeight w:val="315"/>
        </w:trPr>
        <w:tc>
          <w:tcPr>
            <w:tcW w:w="2218" w:type="dxa"/>
            <w:vMerge/>
            <w:shd w:val="clear" w:color="auto" w:fill="auto"/>
          </w:tcPr>
          <w:p w:rsidR="00055E2C" w:rsidRDefault="00055E2C" w:rsidP="00B96829"/>
        </w:tc>
        <w:tc>
          <w:tcPr>
            <w:tcW w:w="3417" w:type="dxa"/>
            <w:vMerge/>
            <w:shd w:val="clear" w:color="auto" w:fill="auto"/>
          </w:tcPr>
          <w:p w:rsidR="00055E2C" w:rsidRPr="00E24578" w:rsidRDefault="00055E2C" w:rsidP="00D36A03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055E2C" w:rsidRPr="00E24578" w:rsidRDefault="00055E2C" w:rsidP="002601E6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894D2B">
        <w:trPr>
          <w:trHeight w:val="900"/>
        </w:trPr>
        <w:tc>
          <w:tcPr>
            <w:tcW w:w="2218" w:type="dxa"/>
            <w:vMerge/>
            <w:shd w:val="clear" w:color="auto" w:fill="auto"/>
          </w:tcPr>
          <w:p w:rsidR="00055E2C" w:rsidRDefault="00055E2C" w:rsidP="00B96829"/>
        </w:tc>
        <w:tc>
          <w:tcPr>
            <w:tcW w:w="3417" w:type="dxa"/>
            <w:vMerge/>
            <w:shd w:val="clear" w:color="auto" w:fill="auto"/>
          </w:tcPr>
          <w:p w:rsidR="00055E2C" w:rsidRPr="00E24578" w:rsidRDefault="00055E2C" w:rsidP="00D36A03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  <w:shd w:val="clear" w:color="auto" w:fill="auto"/>
          </w:tcPr>
          <w:p w:rsidR="00055E2C" w:rsidRPr="00C005A8" w:rsidRDefault="00E816D4" w:rsidP="002601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E816D4">
              <w:rPr>
                <w:rFonts w:ascii="Tahoma" w:hAnsi="Tahoma" w:cs="Tahoma"/>
                <w:sz w:val="20"/>
                <w:szCs w:val="20"/>
              </w:rPr>
              <w:t>NHC-NT(2)</w:t>
            </w:r>
            <w:r w:rsidR="00995CBD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</w:tc>
        <w:tc>
          <w:tcPr>
            <w:tcW w:w="1634" w:type="dxa"/>
            <w:vMerge/>
            <w:shd w:val="clear" w:color="auto" w:fill="auto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A03" w:rsidRPr="00E24578" w:rsidTr="003B21B5">
        <w:tc>
          <w:tcPr>
            <w:tcW w:w="2218" w:type="dxa"/>
          </w:tcPr>
          <w:p w:rsidR="00D36A03" w:rsidRPr="00E24578" w:rsidRDefault="00D36A03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lastRenderedPageBreak/>
              <w:t>Mērsraga osta/</w:t>
            </w:r>
            <w:proofErr w:type="spellStart"/>
            <w:r w:rsidR="00CA4D75">
              <w:fldChar w:fldCharType="begin"/>
            </w:r>
            <w:r w:rsidR="00CA4D75">
              <w:instrText xml:space="preserve"> HYPERLINK "https://webgate.ec.europa.eu/tracesnt/administration/authority/index" \l "!/edit/14860" </w:instrText>
            </w:r>
            <w:r w:rsidR="00CA4D75">
              <w:fldChar w:fldCharType="separate"/>
            </w:r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Mersrags</w:t>
            </w:r>
            <w:proofErr w:type="spellEnd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port</w:t>
            </w:r>
            <w:proofErr w:type="spellEnd"/>
            <w:r w:rsidR="00CA4D75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3417" w:type="dxa"/>
          </w:tcPr>
          <w:p w:rsidR="00D36A03" w:rsidRPr="00E24578" w:rsidRDefault="00D36A03" w:rsidP="00D36A03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Lielā iela 62, </w:t>
            </w:r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Mērsrags,</w:t>
            </w: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Mērsraga </w:t>
            </w:r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novads, LV- 3284</w:t>
            </w:r>
          </w:p>
          <w:p w:rsidR="00D36A03" w:rsidRPr="00E24578" w:rsidRDefault="001F3E61" w:rsidP="00D36A03">
            <w:pPr>
              <w:rPr>
                <w:rStyle w:val="Hyperlink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hyperlink r:id="rId20" w:history="1">
              <w:r w:rsidR="00D36A03" w:rsidRPr="00E24578">
                <w:rPr>
                  <w:rStyle w:val="Hyperlink"/>
                  <w:rFonts w:ascii="Tahoma" w:hAnsi="Tahoma" w:cs="Tahoma"/>
                  <w:sz w:val="20"/>
                  <w:szCs w:val="20"/>
                  <w:shd w:val="clear" w:color="auto" w:fill="FFFFFF"/>
                </w:rPr>
                <w:t>Ventspils.kp@pvd.gov.lv</w:t>
              </w:r>
            </w:hyperlink>
          </w:p>
          <w:p w:rsidR="00D36A03" w:rsidRPr="00E24578" w:rsidRDefault="00D36A03" w:rsidP="00D36A03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+37163629436</w:t>
            </w:r>
          </w:p>
          <w:p w:rsidR="00D36A03" w:rsidRPr="00E24578" w:rsidRDefault="00D36A03" w:rsidP="00D36A03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9.00-2</w:t>
            </w:r>
            <w:r w:rsidR="003F44E7">
              <w:rPr>
                <w:rFonts w:ascii="Tahoma" w:hAnsi="Tahoma" w:cs="Tahoma"/>
                <w:sz w:val="20"/>
                <w:szCs w:val="20"/>
              </w:rPr>
              <w:t>0</w:t>
            </w:r>
            <w:r w:rsidRPr="00E24578">
              <w:rPr>
                <w:rFonts w:ascii="Tahoma" w:hAnsi="Tahoma" w:cs="Tahoma"/>
                <w:sz w:val="20"/>
                <w:szCs w:val="20"/>
              </w:rPr>
              <w:t>.00</w:t>
            </w:r>
          </w:p>
          <w:p w:rsidR="00D36A03" w:rsidRPr="00E24578" w:rsidRDefault="001F3E61" w:rsidP="00D36A03">
            <w:pPr>
              <w:rPr>
                <w:rStyle w:val="Hyperlink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hyperlink r:id="rId21" w:anchor="jump" w:history="1">
              <w:r w:rsidR="00D36A03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  <w:p w:rsidR="00D36A03" w:rsidRPr="00E24578" w:rsidRDefault="00D36A03" w:rsidP="00D36A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11" w:type="dxa"/>
          </w:tcPr>
          <w:p w:rsidR="00D36A03" w:rsidRPr="00E24578" w:rsidRDefault="008F1C5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/LVMRX1</w:t>
            </w:r>
          </w:p>
        </w:tc>
        <w:tc>
          <w:tcPr>
            <w:tcW w:w="1507" w:type="dxa"/>
          </w:tcPr>
          <w:p w:rsidR="00D36A03" w:rsidRPr="00E24578" w:rsidRDefault="008C262F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288" w:type="dxa"/>
          </w:tcPr>
          <w:p w:rsidR="00D36A03" w:rsidRPr="00E24578" w:rsidRDefault="00D36A03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D36A03" w:rsidRPr="00E24578" w:rsidRDefault="00C005A8" w:rsidP="00C005A8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PP(WP)</w:t>
            </w:r>
          </w:p>
        </w:tc>
        <w:tc>
          <w:tcPr>
            <w:tcW w:w="1634" w:type="dxa"/>
          </w:tcPr>
          <w:p w:rsidR="00D36A03" w:rsidRPr="00E24578" w:rsidRDefault="00D36A03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735"/>
        </w:trPr>
        <w:tc>
          <w:tcPr>
            <w:tcW w:w="221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Pāternieki/</w:t>
            </w:r>
            <w:proofErr w:type="spellStart"/>
            <w:r w:rsidR="00CA4D75">
              <w:fldChar w:fldCharType="begin"/>
            </w:r>
            <w:r w:rsidR="00CA4D75">
              <w:instrText xml:space="preserve"> HYPERLINK "https://webgate.ec.europa.eu/tracesnt/administration/authority/index" \l "!/edit/14682" </w:instrText>
            </w:r>
            <w:r w:rsidR="00CA4D75">
              <w:fldChar w:fldCharType="separate"/>
            </w:r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Paternieki</w:t>
            </w:r>
            <w:proofErr w:type="spellEnd"/>
            <w:r w:rsidR="00CA4D75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3417" w:type="dxa"/>
            <w:vMerge w:val="restart"/>
          </w:tcPr>
          <w:p w:rsidR="00055E2C" w:rsidRPr="00E24578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proofErr w:type="spellStart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Patarnieki</w:t>
            </w:r>
            <w:proofErr w:type="spellEnd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, Piedrujas pagasts, Krāslavas novads, LV-5662</w:t>
            </w:r>
          </w:p>
          <w:p w:rsidR="00055E2C" w:rsidRPr="00E24578" w:rsidRDefault="001F3E61" w:rsidP="008C262F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2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Paternieki.kp@pvd.gov.lv</w:t>
              </w:r>
            </w:hyperlink>
          </w:p>
          <w:p w:rsidR="00055E2C" w:rsidRPr="00E24578" w:rsidRDefault="00055E2C" w:rsidP="008C262F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+37165682119</w:t>
            </w:r>
          </w:p>
          <w:p w:rsidR="00055E2C" w:rsidRPr="00E24578" w:rsidRDefault="00055E2C" w:rsidP="008C262F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24/7</w:t>
            </w:r>
          </w:p>
          <w:p w:rsidR="00055E2C" w:rsidRPr="00E24578" w:rsidRDefault="001F3E61" w:rsidP="008C262F">
            <w:pPr>
              <w:rPr>
                <w:rFonts w:ascii="Tahoma" w:hAnsi="Tahoma" w:cs="Tahoma"/>
                <w:sz w:val="20"/>
                <w:szCs w:val="20"/>
              </w:rPr>
            </w:pPr>
            <w:hyperlink r:id="rId23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/LVPAT3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359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1047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8C262F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E816D4">
              <w:rPr>
                <w:rFonts w:ascii="Tahoma" w:hAnsi="Tahoma" w:cs="Tahoma"/>
                <w:sz w:val="20"/>
                <w:szCs w:val="20"/>
              </w:rPr>
              <w:t>HC, NHC-T</w:t>
            </w:r>
            <w:r w:rsidR="00F9005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816D4">
              <w:rPr>
                <w:rFonts w:ascii="Tahoma" w:hAnsi="Tahoma" w:cs="Tahoma"/>
                <w:sz w:val="20"/>
                <w:szCs w:val="20"/>
              </w:rPr>
              <w:t>(CH), NHC-NT</w:t>
            </w:r>
          </w:p>
          <w:p w:rsidR="00E816D4" w:rsidRPr="00C005A8" w:rsidRDefault="00E816D4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Pr="00E816D4">
              <w:rPr>
                <w:rFonts w:ascii="Tahoma" w:hAnsi="Tahoma" w:cs="Tahoma"/>
                <w:sz w:val="20"/>
                <w:szCs w:val="20"/>
              </w:rPr>
              <w:t>U, E, 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705"/>
        </w:trPr>
        <w:tc>
          <w:tcPr>
            <w:tcW w:w="221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Lidosta "Rīga"/</w:t>
            </w:r>
            <w:proofErr w:type="spellStart"/>
            <w:r w:rsidR="00CA4D75">
              <w:fldChar w:fldCharType="begin"/>
            </w:r>
            <w:r w:rsidR="00CA4D75">
              <w:instrText xml:space="preserve"> HYPERLINK "https://webgate.ec.europa.eu/tracesnt/administration/authority/index" \l "!/edit/14685" </w:instrText>
            </w:r>
            <w:r w:rsidR="00CA4D75">
              <w:fldChar w:fldCharType="separate"/>
            </w:r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airport</w:t>
            </w:r>
            <w:proofErr w:type="spellEnd"/>
            <w:r w:rsidR="00CA4D75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7" w:type="dxa"/>
            <w:vMerge w:val="restart"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Ziemeļu iela 16, </w:t>
            </w:r>
            <w:r w:rsidRPr="00E24578">
              <w:rPr>
                <w:rFonts w:ascii="Tahoma" w:hAnsi="Tahoma" w:cs="Tahoma"/>
                <w:sz w:val="20"/>
                <w:szCs w:val="20"/>
              </w:rPr>
              <w:t>Lidosta Rīga, Mārupes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novads, LV-1053</w:t>
            </w:r>
          </w:p>
          <w:p w:rsidR="00055E2C" w:rsidRPr="006E5459" w:rsidRDefault="001F3E61" w:rsidP="00283DA9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4" w:history="1">
              <w:r w:rsidR="00055E2C" w:rsidRPr="006E5459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Lidosta.kp@pvd.gov.lv</w:t>
              </w:r>
            </w:hyperlink>
          </w:p>
          <w:p w:rsidR="00055E2C" w:rsidRPr="006E5459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6E5459">
              <w:rPr>
                <w:rFonts w:ascii="Tahoma" w:hAnsi="Tahoma" w:cs="Tahoma"/>
                <w:sz w:val="20"/>
                <w:szCs w:val="20"/>
              </w:rPr>
              <w:t>+37167295409</w:t>
            </w:r>
          </w:p>
          <w:p w:rsidR="00055E2C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6E5459">
              <w:rPr>
                <w:rFonts w:ascii="Tahoma" w:hAnsi="Tahoma" w:cs="Tahoma"/>
                <w:sz w:val="20"/>
                <w:szCs w:val="20"/>
              </w:rPr>
              <w:t>24/7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24578">
              <w:rPr>
                <w:rFonts w:ascii="Tahoma" w:hAnsi="Tahoma" w:cs="Tahoma"/>
                <w:sz w:val="20"/>
                <w:szCs w:val="20"/>
              </w:rPr>
              <w:t>PNAO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6E5459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9.00-21.00 (</w:t>
            </w: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1F3E61" w:rsidP="00283DA9">
            <w:pPr>
              <w:rPr>
                <w:rFonts w:ascii="Tahoma" w:hAnsi="Tahoma" w:cs="Tahoma"/>
                <w:sz w:val="20"/>
                <w:szCs w:val="20"/>
              </w:rPr>
            </w:pPr>
            <w:hyperlink r:id="rId25" w:anchor="jump" w:history="1">
              <w:r w:rsidR="00055E2C" w:rsidRPr="006E5459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/LVRIX4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C14E7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523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3F44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1141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(2), NHC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</w:t>
            </w:r>
          </w:p>
        </w:tc>
        <w:tc>
          <w:tcPr>
            <w:tcW w:w="1634" w:type="dxa"/>
            <w:vMerge/>
          </w:tcPr>
          <w:p w:rsidR="00055E2C" w:rsidRPr="00E24578" w:rsidRDefault="00055E2C" w:rsidP="003F44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735"/>
        </w:trPr>
        <w:tc>
          <w:tcPr>
            <w:tcW w:w="221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Rīga BFT/</w:t>
            </w:r>
            <w:proofErr w:type="spellStart"/>
            <w:r w:rsidR="00CA4D75">
              <w:fldChar w:fldCharType="begin"/>
            </w:r>
            <w:r w:rsidR="00CA4D75">
              <w:instrText xml:space="preserve"> HYPERLINK "https://webgate.ec.europa.eu/tracesnt/administration/authority/index" \l "!/edit/14861" </w:instrText>
            </w:r>
            <w:r w:rsidR="00CA4D75">
              <w:fldChar w:fldCharType="separate"/>
            </w:r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(BFT)</w:t>
            </w:r>
            <w:r w:rsidR="00CA4D75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3417" w:type="dxa"/>
            <w:vMerge w:val="restart"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Birztalu iela 15, Rīga, LV-1015</w:t>
            </w:r>
          </w:p>
          <w:p w:rsidR="00055E2C" w:rsidRPr="00E24578" w:rsidRDefault="001F3E61" w:rsidP="00283DA9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6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BFT.kp@pvd.gov.lv</w:t>
              </w:r>
            </w:hyperlink>
          </w:p>
          <w:p w:rsidR="00055E2C" w:rsidRPr="00E24578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+37167887278</w:t>
            </w:r>
          </w:p>
          <w:p w:rsidR="00055E2C" w:rsidRPr="00E24578" w:rsidRDefault="00055E2C" w:rsidP="00283DA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8.00-20.00</w:t>
            </w:r>
          </w:p>
          <w:p w:rsidR="00055E2C" w:rsidRPr="00E24578" w:rsidRDefault="001F3E61" w:rsidP="00283DA9">
            <w:pPr>
              <w:rPr>
                <w:rFonts w:ascii="Tahoma" w:hAnsi="Tahoma" w:cs="Tahoma"/>
                <w:sz w:val="20"/>
                <w:szCs w:val="20"/>
              </w:rPr>
            </w:pPr>
            <w:hyperlink r:id="rId27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lastRenderedPageBreak/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/LVRIX1b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F21C59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2601E6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318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2601E6" w:rsidRDefault="00055E2C" w:rsidP="00B96829">
            <w:pPr>
              <w:rPr>
                <w:rFonts w:ascii="Tahoma" w:hAnsi="Tahoma" w:cs="Tahoma"/>
                <w:sz w:val="16"/>
                <w:szCs w:val="20"/>
                <w:vertAlign w:val="superscript"/>
              </w:rPr>
            </w:pPr>
          </w:p>
        </w:tc>
      </w:tr>
      <w:tr w:rsidR="00055E2C" w:rsidRPr="00E24578" w:rsidTr="003B21B5">
        <w:trPr>
          <w:trHeight w:val="860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283DA9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</w:t>
            </w:r>
          </w:p>
        </w:tc>
        <w:tc>
          <w:tcPr>
            <w:tcW w:w="1634" w:type="dxa"/>
            <w:vMerge/>
          </w:tcPr>
          <w:p w:rsidR="00055E2C" w:rsidRPr="002601E6" w:rsidRDefault="00055E2C" w:rsidP="00B96829">
            <w:pPr>
              <w:rPr>
                <w:rFonts w:ascii="Tahoma" w:hAnsi="Tahoma" w:cs="Tahoma"/>
                <w:sz w:val="16"/>
                <w:szCs w:val="20"/>
                <w:vertAlign w:val="superscript"/>
              </w:rPr>
            </w:pPr>
          </w:p>
        </w:tc>
      </w:tr>
      <w:tr w:rsidR="00055E2C" w:rsidRPr="00E24578" w:rsidTr="00346CE9">
        <w:trPr>
          <w:trHeight w:val="705"/>
        </w:trPr>
        <w:tc>
          <w:tcPr>
            <w:tcW w:w="2218" w:type="dxa"/>
            <w:vMerge w:val="restart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lastRenderedPageBreak/>
              <w:t>Rīgas osta/</w:t>
            </w:r>
            <w:proofErr w:type="spellStart"/>
            <w:r w:rsidR="00CA4D75">
              <w:fldChar w:fldCharType="begin"/>
            </w:r>
            <w:r w:rsidR="00CA4D75">
              <w:instrText xml:space="preserve"> HYPERLINK "https://webgate.ec.europa.eu/tracesnt/administration/authority/index" \l "!/edit/14680" </w:instrText>
            </w:r>
            <w:r w:rsidR="00CA4D75">
              <w:fldChar w:fldCharType="separate"/>
            </w:r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Riga</w:t>
            </w:r>
            <w:proofErr w:type="spellEnd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E24578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t>port</w:t>
            </w:r>
            <w:proofErr w:type="spellEnd"/>
            <w:r w:rsidR="00CA4D75">
              <w:rPr>
                <w:rFonts w:ascii="Tahoma" w:eastAsia="Times New Roman" w:hAnsi="Tahoma" w:cs="Tahoma"/>
                <w:bCs/>
                <w:sz w:val="20"/>
                <w:szCs w:val="20"/>
                <w:lang w:eastAsia="lv-LV"/>
              </w:rPr>
              <w:fldChar w:fldCharType="end"/>
            </w:r>
          </w:p>
        </w:tc>
        <w:tc>
          <w:tcPr>
            <w:tcW w:w="3417" w:type="dxa"/>
            <w:vMerge w:val="restart"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proofErr w:type="spellStart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Uriekstes</w:t>
            </w:r>
            <w:proofErr w:type="spellEnd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iela16, Rīga, LV-1005</w:t>
            </w:r>
          </w:p>
          <w:p w:rsidR="00055E2C" w:rsidRPr="00E24578" w:rsidRDefault="001F3E61" w:rsidP="00D009F6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28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Riga.kp@pvd.gov.lv</w:t>
              </w:r>
            </w:hyperlink>
          </w:p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+37167490101</w:t>
            </w:r>
          </w:p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8.00-20.00</w:t>
            </w:r>
          </w:p>
          <w:p w:rsidR="00055E2C" w:rsidRPr="00E24578" w:rsidRDefault="001F3E61" w:rsidP="00D009F6">
            <w:pPr>
              <w:rPr>
                <w:rFonts w:ascii="Tahoma" w:hAnsi="Tahoma" w:cs="Tahoma"/>
                <w:sz w:val="20"/>
                <w:szCs w:val="20"/>
              </w:rPr>
            </w:pPr>
            <w:hyperlink r:id="rId29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/LVRIX1a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299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636"/>
        </w:trPr>
        <w:tc>
          <w:tcPr>
            <w:tcW w:w="2218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HC(2), NHC(2)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690"/>
        </w:trPr>
        <w:tc>
          <w:tcPr>
            <w:tcW w:w="2218" w:type="dxa"/>
            <w:vMerge w:val="restart"/>
          </w:tcPr>
          <w:p w:rsidR="00055E2C" w:rsidRPr="00E24578" w:rsidRDefault="001F3E61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30" w:anchor="!/edit/10185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Rēzekne</w:t>
              </w:r>
            </w:hyperlink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</w:t>
            </w:r>
            <w:proofErr w:type="spellStart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Rezekne</w:t>
            </w:r>
            <w:proofErr w:type="spellEnd"/>
          </w:p>
        </w:tc>
        <w:tc>
          <w:tcPr>
            <w:tcW w:w="3417" w:type="dxa"/>
            <w:vMerge w:val="restart"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Atbrīvošanas aleja 160C, Rēzekne, LV-4604</w:t>
            </w:r>
          </w:p>
          <w:p w:rsidR="00055E2C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31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Rezekne.kp@pvd,gov.lv</w:t>
              </w:r>
            </w:hyperlink>
            <w:r w:rsidR="00055E2C"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</w:t>
            </w:r>
          </w:p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+37164617172</w:t>
            </w:r>
          </w:p>
          <w:p w:rsidR="00055E2C" w:rsidRPr="00E24578" w:rsidRDefault="00055E2C" w:rsidP="00D009F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24/7</w:t>
            </w:r>
          </w:p>
          <w:p w:rsidR="00055E2C" w:rsidRPr="00E24578" w:rsidRDefault="001F3E61" w:rsidP="00D009F6">
            <w:pPr>
              <w:rPr>
                <w:rFonts w:ascii="Tahoma" w:hAnsi="Tahoma" w:cs="Tahoma"/>
                <w:sz w:val="20"/>
                <w:szCs w:val="20"/>
              </w:rPr>
            </w:pPr>
            <w:hyperlink r:id="rId32" w:anchor="jump" w:history="1">
              <w:r w:rsidR="00055E2C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/LVREZ2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995CBD" w:rsidRDefault="00995CBD" w:rsidP="00B96829">
            <w:pPr>
              <w:rPr>
                <w:rFonts w:ascii="Tahoma" w:hAnsi="Tahoma" w:cs="Tahoma"/>
                <w:sz w:val="16"/>
                <w:szCs w:val="16"/>
              </w:rPr>
            </w:pPr>
            <w:r w:rsidRPr="00995CBD">
              <w:rPr>
                <w:rFonts w:ascii="Tahoma" w:hAnsi="Tahoma" w:cs="Tahoma"/>
                <w:sz w:val="16"/>
                <w:szCs w:val="16"/>
              </w:rPr>
              <w:t>Norīkojums sūtījumu tranzītam caur Eiropas Kopienu noteiktu dzīvnieku izcelsmes produktu, kas tiek sūtīti uz Krieviju vai no tās, patēriņam saskaņā ar noteiktu, attiecīgā Kopienas likumdošanā paredzētu kārtību/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Designated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transit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across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European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consignments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certain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products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animal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origin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human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consumption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coming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to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from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Russia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under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specific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procedures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foreseen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relevant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lastRenderedPageBreak/>
              <w:t>legislation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55E2C" w:rsidRPr="00E24578" w:rsidTr="00055E2C">
        <w:trPr>
          <w:trHeight w:val="404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1047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(2), NHC-NT(2)</w:t>
            </w:r>
            <w:r w:rsidR="00995CBD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CE9" w:rsidRPr="00E24578" w:rsidTr="00346CE9">
        <w:trPr>
          <w:trHeight w:val="720"/>
        </w:trPr>
        <w:tc>
          <w:tcPr>
            <w:tcW w:w="2218" w:type="dxa"/>
            <w:vMerge w:val="restart"/>
          </w:tcPr>
          <w:p w:rsidR="00346CE9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33" w:anchor="!/edit/14688" w:history="1">
              <w:r w:rsidR="00346CE9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Silene</w:t>
              </w:r>
            </w:hyperlink>
          </w:p>
        </w:tc>
        <w:tc>
          <w:tcPr>
            <w:tcW w:w="3417" w:type="dxa"/>
            <w:vMerge w:val="restart"/>
          </w:tcPr>
          <w:p w:rsidR="00346CE9" w:rsidRPr="00E24578" w:rsidRDefault="00346CE9" w:rsidP="00D009F6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Silene, </w:t>
            </w:r>
            <w:r w:rsidRPr="00E24578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Skrudalienas pagasts, </w:t>
            </w: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Daugavpils novads, LV-5470</w:t>
            </w:r>
          </w:p>
          <w:p w:rsidR="00346CE9" w:rsidRPr="00E24578" w:rsidRDefault="001F3E61" w:rsidP="00D009F6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34" w:history="1">
              <w:r w:rsidR="00346CE9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Silene.kp@pvd.gov.lv</w:t>
              </w:r>
            </w:hyperlink>
          </w:p>
          <w:p w:rsidR="00346CE9" w:rsidRPr="00E24578" w:rsidRDefault="00346CE9" w:rsidP="00D009F6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+37165434098</w:t>
            </w:r>
          </w:p>
          <w:p w:rsidR="00346CE9" w:rsidRPr="00E24578" w:rsidRDefault="00346CE9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24/7</w:t>
            </w:r>
          </w:p>
          <w:p w:rsidR="00346CE9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35" w:anchor="jump" w:history="1">
              <w:r w:rsidR="00346CE9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346CE9" w:rsidRPr="00E24578" w:rsidRDefault="00346CE9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/LVDGP3 </w:t>
            </w:r>
          </w:p>
        </w:tc>
        <w:tc>
          <w:tcPr>
            <w:tcW w:w="1507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1B47D6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346CE9" w:rsidRPr="00F21C59" w:rsidRDefault="00346CE9" w:rsidP="00701B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-NT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34" w:type="dxa"/>
            <w:vMerge w:val="restart"/>
          </w:tcPr>
          <w:p w:rsidR="00346CE9" w:rsidRPr="002601E6" w:rsidRDefault="00346CE9" w:rsidP="001B47D6">
            <w:pPr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346CE9" w:rsidRPr="00E24578" w:rsidTr="003B21B5">
        <w:trPr>
          <w:trHeight w:val="1455"/>
        </w:trPr>
        <w:tc>
          <w:tcPr>
            <w:tcW w:w="2218" w:type="dxa"/>
            <w:vMerge/>
          </w:tcPr>
          <w:p w:rsidR="00346CE9" w:rsidRDefault="00346CE9" w:rsidP="00B96829"/>
        </w:tc>
        <w:tc>
          <w:tcPr>
            <w:tcW w:w="3417" w:type="dxa"/>
            <w:vMerge/>
          </w:tcPr>
          <w:p w:rsidR="00346CE9" w:rsidRPr="00E24578" w:rsidRDefault="00346CE9" w:rsidP="00D009F6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346CE9" w:rsidRPr="00E24578" w:rsidRDefault="00346CE9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1B47D6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346CE9" w:rsidRPr="002601E6" w:rsidRDefault="00346CE9" w:rsidP="001B47D6">
            <w:pPr>
              <w:rPr>
                <w:rFonts w:ascii="Tahoma" w:hAnsi="Tahoma" w:cs="Tahoma"/>
                <w:sz w:val="16"/>
                <w:szCs w:val="20"/>
                <w:vertAlign w:val="superscript"/>
              </w:rPr>
            </w:pPr>
          </w:p>
        </w:tc>
      </w:tr>
      <w:tr w:rsidR="00D009F6" w:rsidRPr="00E24578" w:rsidTr="003B21B5">
        <w:tc>
          <w:tcPr>
            <w:tcW w:w="2218" w:type="dxa"/>
          </w:tcPr>
          <w:p w:rsidR="00D009F6" w:rsidRPr="00E24578" w:rsidRDefault="00D009F6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Skultes osta/</w:t>
            </w:r>
            <w:hyperlink r:id="rId36" w:anchor="!/edit/14862" w:history="1">
              <w:r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 xml:space="preserve">Skulte </w:t>
              </w:r>
              <w:proofErr w:type="spellStart"/>
              <w:r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port</w:t>
              </w:r>
              <w:proofErr w:type="spellEnd"/>
            </w:hyperlink>
          </w:p>
        </w:tc>
        <w:tc>
          <w:tcPr>
            <w:tcW w:w="3417" w:type="dxa"/>
          </w:tcPr>
          <w:p w:rsidR="00D009F6" w:rsidRPr="00E24578" w:rsidRDefault="00D009F6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Upes iela 41, Zvejniekciems, Saulkrastu pagasts, Saulkrastu novads, LV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val="en-US" w:eastAsia="lv-LV"/>
              </w:rPr>
              <w:t>-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2161</w:t>
            </w:r>
          </w:p>
          <w:p w:rsidR="00D009F6" w:rsidRPr="00E24578" w:rsidRDefault="001F3E61" w:rsidP="00D009F6">
            <w:pPr>
              <w:rPr>
                <w:rStyle w:val="Hyperlink"/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37" w:history="1">
              <w:r w:rsidR="00D009F6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Riga.kp@pvd.gov.lv</w:t>
              </w:r>
            </w:hyperlink>
          </w:p>
          <w:p w:rsidR="00E94A79" w:rsidRPr="00E24578" w:rsidRDefault="00E94A79" w:rsidP="00E94A7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+37167490102</w:t>
            </w:r>
          </w:p>
          <w:p w:rsidR="00D009F6" w:rsidRPr="00E24578" w:rsidRDefault="00D009F6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8.00-20.00</w:t>
            </w:r>
          </w:p>
          <w:p w:rsidR="00D009F6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38" w:anchor="jump" w:history="1">
              <w:r w:rsidR="00D009F6" w:rsidRPr="00E24578">
                <w:rPr>
                  <w:rStyle w:val="Hyperlink"/>
                  <w:rFonts w:ascii="Tahoma" w:hAnsi="Tahoma" w:cs="Tahoma"/>
                  <w:sz w:val="20"/>
                  <w:szCs w:val="20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</w:tcPr>
          <w:p w:rsidR="00D009F6" w:rsidRPr="00E24578" w:rsidRDefault="00D009F6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/LVSKU1 </w:t>
            </w:r>
          </w:p>
        </w:tc>
        <w:tc>
          <w:tcPr>
            <w:tcW w:w="1507" w:type="dxa"/>
          </w:tcPr>
          <w:p w:rsidR="00D009F6" w:rsidRPr="00E24578" w:rsidRDefault="00D009F6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288" w:type="dxa"/>
          </w:tcPr>
          <w:p w:rsidR="00D009F6" w:rsidRPr="00E24578" w:rsidRDefault="00D009F6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D009F6" w:rsidRPr="00E24578" w:rsidRDefault="00C005A8" w:rsidP="00C005A8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PP(WP)</w:t>
            </w:r>
          </w:p>
        </w:tc>
        <w:tc>
          <w:tcPr>
            <w:tcW w:w="1634" w:type="dxa"/>
          </w:tcPr>
          <w:p w:rsidR="00D009F6" w:rsidRPr="00E24578" w:rsidRDefault="00D009F6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765"/>
        </w:trPr>
        <w:tc>
          <w:tcPr>
            <w:tcW w:w="2218" w:type="dxa"/>
            <w:vMerge w:val="restart"/>
          </w:tcPr>
          <w:p w:rsidR="00055E2C" w:rsidRPr="00E24578" w:rsidRDefault="001F3E61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39" w:anchor="!/edit/14687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Terehova</w:t>
              </w:r>
            </w:hyperlink>
          </w:p>
        </w:tc>
        <w:tc>
          <w:tcPr>
            <w:tcW w:w="3417" w:type="dxa"/>
            <w:vMerge w:val="restart"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Terehova, Zaļesjes pagasts, Zilupes novads, LV-5751</w:t>
            </w:r>
          </w:p>
          <w:p w:rsidR="00055E2C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40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Terehova.kp@pvd.gov.lv</w:t>
              </w:r>
            </w:hyperlink>
          </w:p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+37165781860</w:t>
            </w:r>
          </w:p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24/7</w:t>
            </w:r>
          </w:p>
          <w:p w:rsidR="00055E2C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41" w:anchor="jump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https://www.zm.gov.lv/en/partikas-un-veterinarais-dienests/statiskas-lapas/border-control-department?id=7839#jump</w:t>
              </w:r>
            </w:hyperlink>
            <w:r w:rsidR="00055E2C"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511" w:type="dxa"/>
            <w:vMerge w:val="restart"/>
          </w:tcPr>
          <w:p w:rsidR="00055E2C" w:rsidRPr="00E24578" w:rsidRDefault="00055E2C" w:rsidP="00E24578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/LVTER3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995CBD" w:rsidRDefault="00995CBD" w:rsidP="00B96829">
            <w:pPr>
              <w:rPr>
                <w:rFonts w:ascii="Tahoma" w:hAnsi="Tahoma" w:cs="Tahoma"/>
                <w:sz w:val="16"/>
                <w:szCs w:val="16"/>
              </w:rPr>
            </w:pPr>
            <w:r w:rsidRPr="00995CBD">
              <w:rPr>
                <w:rFonts w:ascii="Tahoma" w:hAnsi="Tahoma" w:cs="Tahoma"/>
                <w:sz w:val="16"/>
                <w:szCs w:val="16"/>
              </w:rPr>
              <w:t xml:space="preserve">Norīkojums sūtījumu tranzītam caur Eiropas Kopienu noteiktu dzīvnieku izcelsmes produktu, kas tiek sūtīti uz Krieviju vai no tās, patēriņam saskaņā ar noteiktu, attiecīgā Kopienas likumdošanā paredzētu </w:t>
            </w:r>
            <w:r w:rsidRPr="00995CBD">
              <w:rPr>
                <w:rFonts w:ascii="Tahoma" w:hAnsi="Tahoma" w:cs="Tahoma"/>
                <w:sz w:val="16"/>
                <w:szCs w:val="16"/>
              </w:rPr>
              <w:lastRenderedPageBreak/>
              <w:t>kārtību/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Designated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transit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across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European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consignments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certain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products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animal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origin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human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consumption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coming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to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or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from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Russia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under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the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specific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procedures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foreseen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in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relevant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Community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95CBD">
              <w:rPr>
                <w:rFonts w:ascii="Tahoma" w:hAnsi="Tahoma" w:cs="Tahoma"/>
                <w:sz w:val="16"/>
                <w:szCs w:val="16"/>
              </w:rPr>
              <w:t>legislation</w:t>
            </w:r>
            <w:proofErr w:type="spellEnd"/>
            <w:r w:rsidRPr="00995CBD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055E2C" w:rsidRPr="00E24578" w:rsidTr="00055E2C">
        <w:trPr>
          <w:trHeight w:val="336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E24578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1085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E24578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HC, NHC-NT</w:t>
            </w:r>
            <w:r w:rsidR="00995CBD">
              <w:rPr>
                <w:rFonts w:ascii="Tahoma" w:hAnsi="Tahoma" w:cs="Tahoma"/>
                <w:sz w:val="20"/>
                <w:szCs w:val="20"/>
              </w:rPr>
              <w:t xml:space="preserve"> (1) </w:t>
            </w:r>
          </w:p>
          <w:p w:rsidR="00F9005A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Pr="00F9005A">
              <w:rPr>
                <w:rFonts w:ascii="Tahoma" w:hAnsi="Tahoma" w:cs="Tahoma"/>
                <w:sz w:val="20"/>
                <w:szCs w:val="20"/>
              </w:rPr>
              <w:t>E, 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46CE9">
        <w:trPr>
          <w:trHeight w:val="690"/>
        </w:trPr>
        <w:tc>
          <w:tcPr>
            <w:tcW w:w="2218" w:type="dxa"/>
            <w:vMerge w:val="restart"/>
          </w:tcPr>
          <w:p w:rsidR="00055E2C" w:rsidRPr="00E24578" w:rsidRDefault="001F3E61" w:rsidP="00B96829">
            <w:pPr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</w:pPr>
            <w:hyperlink r:id="rId42" w:anchor="!/edit/14684" w:history="1">
              <w:r w:rsidR="00055E2C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Ventspils</w:t>
              </w:r>
            </w:hyperlink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 xml:space="preserve"> osta/Ventspils </w:t>
            </w:r>
            <w:proofErr w:type="spellStart"/>
            <w:r w:rsidR="00055E2C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port</w:t>
            </w:r>
            <w:proofErr w:type="spellEnd"/>
          </w:p>
        </w:tc>
        <w:tc>
          <w:tcPr>
            <w:tcW w:w="3417" w:type="dxa"/>
            <w:vMerge w:val="restart"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proofErr w:type="spellStart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Sarkanmuižas</w:t>
            </w:r>
            <w:proofErr w:type="spellEnd"/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 xml:space="preserve"> dambis 25b, Ventspils, LV-3601</w:t>
            </w:r>
          </w:p>
          <w:p w:rsidR="00055E2C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43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Ventspils.kp@pvd.gov.lv</w:t>
              </w:r>
            </w:hyperlink>
          </w:p>
          <w:p w:rsidR="00055E2C" w:rsidRPr="00E24578" w:rsidRDefault="00055E2C" w:rsidP="00E24578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+37163629436</w:t>
            </w:r>
          </w:p>
          <w:p w:rsidR="00055E2C" w:rsidRPr="00E24578" w:rsidRDefault="00055E2C" w:rsidP="00E24578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8.00-20.00</w:t>
            </w:r>
          </w:p>
          <w:p w:rsidR="00055E2C" w:rsidRPr="00E24578" w:rsidRDefault="001F3E61" w:rsidP="00E24578">
            <w:pPr>
              <w:rPr>
                <w:rFonts w:ascii="Tahoma" w:hAnsi="Tahoma" w:cs="Tahoma"/>
                <w:sz w:val="20"/>
                <w:szCs w:val="20"/>
              </w:rPr>
            </w:pPr>
            <w:hyperlink r:id="rId44" w:anchor="jump" w:history="1">
              <w:r w:rsidR="00055E2C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/LVVNT1 </w:t>
            </w:r>
          </w:p>
        </w:tc>
        <w:tc>
          <w:tcPr>
            <w:tcW w:w="1507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1288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055E2C">
        <w:trPr>
          <w:trHeight w:val="419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E24578" w:rsidRDefault="00055E2C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55E2C" w:rsidRPr="00E24578" w:rsidTr="003B21B5">
        <w:trPr>
          <w:trHeight w:val="1047"/>
        </w:trPr>
        <w:tc>
          <w:tcPr>
            <w:tcW w:w="2218" w:type="dxa"/>
            <w:vMerge/>
          </w:tcPr>
          <w:p w:rsidR="00055E2C" w:rsidRDefault="00055E2C" w:rsidP="00B96829"/>
        </w:tc>
        <w:tc>
          <w:tcPr>
            <w:tcW w:w="3417" w:type="dxa"/>
            <w:vMerge/>
          </w:tcPr>
          <w:p w:rsidR="00055E2C" w:rsidRPr="00E24578" w:rsidRDefault="00055E2C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055E2C" w:rsidRPr="00E24578" w:rsidRDefault="00055E2C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055E2C" w:rsidRPr="00C005A8" w:rsidRDefault="00F9005A" w:rsidP="008C30A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POA </w:t>
            </w:r>
            <w:r w:rsidRPr="00F9005A">
              <w:rPr>
                <w:rFonts w:ascii="Tahoma" w:hAnsi="Tahoma" w:cs="Tahoma"/>
                <w:sz w:val="20"/>
                <w:szCs w:val="20"/>
              </w:rPr>
              <w:t>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(2), NHC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005A">
              <w:rPr>
                <w:rFonts w:ascii="Tahoma" w:hAnsi="Tahoma" w:cs="Tahoma"/>
                <w:sz w:val="20"/>
                <w:szCs w:val="20"/>
              </w:rPr>
              <w:t>(2)</w:t>
            </w:r>
          </w:p>
        </w:tc>
        <w:tc>
          <w:tcPr>
            <w:tcW w:w="1634" w:type="dxa"/>
            <w:vMerge/>
          </w:tcPr>
          <w:p w:rsidR="00055E2C" w:rsidRPr="00E24578" w:rsidRDefault="00055E2C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6CE9" w:rsidRPr="00E24578" w:rsidTr="00346CE9">
        <w:trPr>
          <w:trHeight w:val="690"/>
        </w:trPr>
        <w:tc>
          <w:tcPr>
            <w:tcW w:w="2218" w:type="dxa"/>
            <w:vMerge w:val="restart"/>
          </w:tcPr>
          <w:p w:rsidR="00346CE9" w:rsidRPr="00E24578" w:rsidRDefault="001F3E61" w:rsidP="00B96829">
            <w:pPr>
              <w:rPr>
                <w:rFonts w:ascii="Tahoma" w:hAnsi="Tahoma" w:cs="Tahoma"/>
                <w:sz w:val="20"/>
                <w:szCs w:val="20"/>
              </w:rPr>
            </w:pPr>
            <w:hyperlink r:id="rId45" w:anchor="!/edit/15120" w:history="1">
              <w:r w:rsidR="00346CE9" w:rsidRPr="00E24578">
                <w:rPr>
                  <w:rFonts w:ascii="Tahoma" w:eastAsia="Times New Roman" w:hAnsi="Tahoma" w:cs="Tahoma"/>
                  <w:bCs/>
                  <w:sz w:val="20"/>
                  <w:szCs w:val="20"/>
                  <w:lang w:eastAsia="lv-LV"/>
                </w:rPr>
                <w:t>Vientuļi</w:t>
              </w:r>
            </w:hyperlink>
            <w:r w:rsidR="00346CE9" w:rsidRPr="00E24578">
              <w:rPr>
                <w:rFonts w:ascii="Tahoma" w:eastAsia="Times New Roman" w:hAnsi="Tahoma" w:cs="Tahoma"/>
                <w:sz w:val="20"/>
                <w:szCs w:val="20"/>
                <w:lang w:eastAsia="lv-LV"/>
              </w:rPr>
              <w:t>/Vientuli</w:t>
            </w:r>
          </w:p>
        </w:tc>
        <w:tc>
          <w:tcPr>
            <w:tcW w:w="3417" w:type="dxa"/>
            <w:vMerge w:val="restart"/>
          </w:tcPr>
          <w:p w:rsidR="00346CE9" w:rsidRPr="00E24578" w:rsidRDefault="00346CE9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Vientuļi, Vecumu pagasts, Viļakas novads, LV-4585</w:t>
            </w:r>
          </w:p>
          <w:p w:rsidR="00346CE9" w:rsidRPr="00E24578" w:rsidRDefault="001F3E61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  <w:hyperlink r:id="rId46" w:history="1">
              <w:r w:rsidR="00346CE9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Vientuli.kp@pvd.gov.lv</w:t>
              </w:r>
            </w:hyperlink>
          </w:p>
          <w:p w:rsidR="00346CE9" w:rsidRPr="00E24578" w:rsidRDefault="00346CE9" w:rsidP="00E24578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+37163713946</w:t>
            </w:r>
          </w:p>
          <w:p w:rsidR="00346CE9" w:rsidRDefault="00346CE9" w:rsidP="00E24578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9.00-21.00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  <w:p w:rsidR="00346CE9" w:rsidRPr="00E24578" w:rsidRDefault="001F3E61" w:rsidP="00E24578">
            <w:pPr>
              <w:rPr>
                <w:rFonts w:ascii="Tahoma" w:hAnsi="Tahoma" w:cs="Tahoma"/>
                <w:sz w:val="20"/>
                <w:szCs w:val="20"/>
              </w:rPr>
            </w:pPr>
            <w:hyperlink r:id="rId47" w:anchor="jump" w:history="1">
              <w:r w:rsidR="00346CE9" w:rsidRPr="00E24578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eastAsia="lv-LV"/>
                </w:rPr>
                <w:t>https://www.zm.gov.lv/en/partikas-un-veterinarais-dienests/statiskas-lapas/border-control-department?id=7839#jump</w:t>
              </w:r>
            </w:hyperlink>
          </w:p>
        </w:tc>
        <w:tc>
          <w:tcPr>
            <w:tcW w:w="1511" w:type="dxa"/>
            <w:vMerge w:val="restart"/>
          </w:tcPr>
          <w:p w:rsidR="00346CE9" w:rsidRPr="00E24578" w:rsidRDefault="00346CE9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  <w:r w:rsidRPr="00E24578"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  <w:t>BCP</w:t>
            </w:r>
            <w:r w:rsidRPr="00E24578"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  <w:t>/LVVIL3P </w:t>
            </w:r>
          </w:p>
        </w:tc>
        <w:tc>
          <w:tcPr>
            <w:tcW w:w="1507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R</w:t>
            </w:r>
          </w:p>
        </w:tc>
        <w:tc>
          <w:tcPr>
            <w:tcW w:w="1288" w:type="dxa"/>
            <w:vMerge w:val="restart"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E24578">
              <w:rPr>
                <w:rFonts w:ascii="Tahoma" w:hAnsi="Tahoma" w:cs="Tahoma"/>
                <w:sz w:val="20"/>
                <w:szCs w:val="20"/>
              </w:rPr>
              <w:t>PNAO (-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HC(food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NHC(feed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), -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NHC(other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346CE9" w:rsidRPr="00E24578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vMerge w:val="restart"/>
          </w:tcPr>
          <w:p w:rsidR="00346CE9" w:rsidRPr="00E24578" w:rsidRDefault="00346CE9" w:rsidP="00E245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E24578">
              <w:rPr>
                <w:rFonts w:ascii="Tahoma" w:hAnsi="Tahoma" w:cs="Tahoma"/>
                <w:sz w:val="20"/>
                <w:szCs w:val="20"/>
              </w:rPr>
              <w:t xml:space="preserve">Within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four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hours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of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receiving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information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from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the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consignment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owner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or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his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authorized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ahoma" w:hAnsi="Tahoma" w:cs="Tahoma"/>
                <w:sz w:val="20"/>
                <w:szCs w:val="20"/>
              </w:rPr>
              <w:t>representative</w:t>
            </w:r>
            <w:proofErr w:type="spellEnd"/>
            <w:r w:rsidRPr="00E24578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</w:tr>
      <w:tr w:rsidR="00346CE9" w:rsidRPr="00E24578" w:rsidTr="003B21B5">
        <w:trPr>
          <w:trHeight w:val="1485"/>
        </w:trPr>
        <w:tc>
          <w:tcPr>
            <w:tcW w:w="2218" w:type="dxa"/>
            <w:vMerge/>
          </w:tcPr>
          <w:p w:rsidR="00346CE9" w:rsidRDefault="00346CE9" w:rsidP="00B96829"/>
        </w:tc>
        <w:tc>
          <w:tcPr>
            <w:tcW w:w="3417" w:type="dxa"/>
            <w:vMerge/>
          </w:tcPr>
          <w:p w:rsidR="00346CE9" w:rsidRPr="00E24578" w:rsidRDefault="00346CE9" w:rsidP="00D009F6">
            <w:pPr>
              <w:rPr>
                <w:rFonts w:ascii="Tahoma" w:eastAsia="Times New Roman" w:hAnsi="Tahoma" w:cs="Tahoma"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11" w:type="dxa"/>
            <w:vMerge/>
          </w:tcPr>
          <w:p w:rsidR="00346CE9" w:rsidRPr="00E24578" w:rsidRDefault="00346CE9" w:rsidP="00B96829">
            <w:pPr>
              <w:rPr>
                <w:rFonts w:ascii="Tahoma" w:eastAsia="Times New Roman" w:hAnsi="Tahoma" w:cs="Tahoma"/>
                <w:b/>
                <w:bCs/>
                <w:color w:val="151515"/>
                <w:sz w:val="20"/>
                <w:szCs w:val="20"/>
                <w:lang w:eastAsia="lv-LV"/>
              </w:rPr>
            </w:pPr>
          </w:p>
        </w:tc>
        <w:tc>
          <w:tcPr>
            <w:tcW w:w="1507" w:type="dxa"/>
            <w:vMerge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346CE9" w:rsidRPr="00E24578" w:rsidRDefault="00346CE9" w:rsidP="00B968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0" w:type="dxa"/>
          </w:tcPr>
          <w:p w:rsidR="00346CE9" w:rsidRPr="00E24578" w:rsidRDefault="00346CE9" w:rsidP="008C30AB">
            <w:pPr>
              <w:rPr>
                <w:rFonts w:ascii="Tahoma" w:hAnsi="Tahoma" w:cs="Tahoma"/>
                <w:sz w:val="20"/>
                <w:szCs w:val="20"/>
              </w:rPr>
            </w:pPr>
            <w:r w:rsidRPr="00C005A8">
              <w:rPr>
                <w:rFonts w:ascii="Tahoma" w:hAnsi="Tahoma" w:cs="Tahoma"/>
                <w:sz w:val="20"/>
                <w:szCs w:val="20"/>
              </w:rPr>
              <w:t>P, PP, PP(WP), OO</w:t>
            </w:r>
          </w:p>
        </w:tc>
        <w:tc>
          <w:tcPr>
            <w:tcW w:w="1634" w:type="dxa"/>
            <w:vMerge/>
          </w:tcPr>
          <w:p w:rsidR="00346CE9" w:rsidRDefault="00346CE9" w:rsidP="00E24578">
            <w:pPr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</w:tbl>
    <w:p w:rsidR="004E41D7" w:rsidRPr="00B96829" w:rsidRDefault="004E41D7" w:rsidP="00346CE9"/>
    <w:sectPr w:rsidR="004E41D7" w:rsidRPr="00B96829" w:rsidSect="00E2457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9" w:h="11907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61" w:rsidRDefault="001F3E61" w:rsidP="006E5459">
      <w:pPr>
        <w:spacing w:after="0" w:line="240" w:lineRule="auto"/>
      </w:pPr>
      <w:r>
        <w:separator/>
      </w:r>
    </w:p>
  </w:endnote>
  <w:endnote w:type="continuationSeparator" w:id="0">
    <w:p w:rsidR="001F3E61" w:rsidRDefault="001F3E61" w:rsidP="006E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9" w:rsidRDefault="006E54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11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5459" w:rsidRDefault="006E54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F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5459" w:rsidRDefault="006E54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9" w:rsidRDefault="006E5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61" w:rsidRDefault="001F3E61" w:rsidP="006E5459">
      <w:pPr>
        <w:spacing w:after="0" w:line="240" w:lineRule="auto"/>
      </w:pPr>
      <w:r>
        <w:separator/>
      </w:r>
    </w:p>
  </w:footnote>
  <w:footnote w:type="continuationSeparator" w:id="0">
    <w:p w:rsidR="001F3E61" w:rsidRDefault="001F3E61" w:rsidP="006E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9" w:rsidRDefault="006E54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9" w:rsidRDefault="006E54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459" w:rsidRDefault="006E54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CDF"/>
    <w:multiLevelType w:val="hybridMultilevel"/>
    <w:tmpl w:val="653E93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1F72"/>
    <w:multiLevelType w:val="hybridMultilevel"/>
    <w:tmpl w:val="653E93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44D47"/>
    <w:multiLevelType w:val="multilevel"/>
    <w:tmpl w:val="BD6C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49"/>
    <w:rsid w:val="0000624A"/>
    <w:rsid w:val="00010E75"/>
    <w:rsid w:val="00020954"/>
    <w:rsid w:val="00052D2F"/>
    <w:rsid w:val="00055E2C"/>
    <w:rsid w:val="00090468"/>
    <w:rsid w:val="000A530B"/>
    <w:rsid w:val="000A55D5"/>
    <w:rsid w:val="000C33DB"/>
    <w:rsid w:val="000C5B22"/>
    <w:rsid w:val="000C6CDC"/>
    <w:rsid w:val="00126A27"/>
    <w:rsid w:val="00142166"/>
    <w:rsid w:val="00177055"/>
    <w:rsid w:val="00190B04"/>
    <w:rsid w:val="001A0FA5"/>
    <w:rsid w:val="001B47D6"/>
    <w:rsid w:val="001B6D9C"/>
    <w:rsid w:val="001C2182"/>
    <w:rsid w:val="001C7896"/>
    <w:rsid w:val="001F3E61"/>
    <w:rsid w:val="00206DBF"/>
    <w:rsid w:val="00215E11"/>
    <w:rsid w:val="0024163F"/>
    <w:rsid w:val="002601E6"/>
    <w:rsid w:val="002620F2"/>
    <w:rsid w:val="0026744C"/>
    <w:rsid w:val="00275AA4"/>
    <w:rsid w:val="00281C02"/>
    <w:rsid w:val="00283DA9"/>
    <w:rsid w:val="00294FFD"/>
    <w:rsid w:val="002B15EE"/>
    <w:rsid w:val="00324155"/>
    <w:rsid w:val="00346CE9"/>
    <w:rsid w:val="0035332F"/>
    <w:rsid w:val="003A14C5"/>
    <w:rsid w:val="003B21B5"/>
    <w:rsid w:val="003C2A2D"/>
    <w:rsid w:val="003D3F93"/>
    <w:rsid w:val="003E3D75"/>
    <w:rsid w:val="003F44E7"/>
    <w:rsid w:val="00454DCE"/>
    <w:rsid w:val="004B1DFB"/>
    <w:rsid w:val="004C5EB9"/>
    <w:rsid w:val="004E1E88"/>
    <w:rsid w:val="004E41D7"/>
    <w:rsid w:val="005A3D8F"/>
    <w:rsid w:val="005B3322"/>
    <w:rsid w:val="005B333D"/>
    <w:rsid w:val="005C382A"/>
    <w:rsid w:val="00641177"/>
    <w:rsid w:val="006438B7"/>
    <w:rsid w:val="00663C15"/>
    <w:rsid w:val="0069523E"/>
    <w:rsid w:val="00695D04"/>
    <w:rsid w:val="006C5564"/>
    <w:rsid w:val="006C5E1B"/>
    <w:rsid w:val="006E5459"/>
    <w:rsid w:val="00701B93"/>
    <w:rsid w:val="00745ED4"/>
    <w:rsid w:val="00763BF1"/>
    <w:rsid w:val="0080548F"/>
    <w:rsid w:val="00833E4B"/>
    <w:rsid w:val="00846B68"/>
    <w:rsid w:val="00881669"/>
    <w:rsid w:val="00886C6F"/>
    <w:rsid w:val="00894D2B"/>
    <w:rsid w:val="008C176F"/>
    <w:rsid w:val="008C262F"/>
    <w:rsid w:val="008C30AB"/>
    <w:rsid w:val="008D0142"/>
    <w:rsid w:val="008F1C5C"/>
    <w:rsid w:val="00933441"/>
    <w:rsid w:val="00944626"/>
    <w:rsid w:val="00947422"/>
    <w:rsid w:val="00982E56"/>
    <w:rsid w:val="00990BBE"/>
    <w:rsid w:val="00994F68"/>
    <w:rsid w:val="00995CBD"/>
    <w:rsid w:val="009B7D49"/>
    <w:rsid w:val="009D22CC"/>
    <w:rsid w:val="00A121E4"/>
    <w:rsid w:val="00A42242"/>
    <w:rsid w:val="00A56CEB"/>
    <w:rsid w:val="00AB19A2"/>
    <w:rsid w:val="00AB2B8A"/>
    <w:rsid w:val="00AC2893"/>
    <w:rsid w:val="00AC3342"/>
    <w:rsid w:val="00B117BD"/>
    <w:rsid w:val="00B15C15"/>
    <w:rsid w:val="00B60E4B"/>
    <w:rsid w:val="00B8339D"/>
    <w:rsid w:val="00B96829"/>
    <w:rsid w:val="00BC2F41"/>
    <w:rsid w:val="00BE0F5B"/>
    <w:rsid w:val="00C005A8"/>
    <w:rsid w:val="00C14E78"/>
    <w:rsid w:val="00C76FFF"/>
    <w:rsid w:val="00C94626"/>
    <w:rsid w:val="00CA4D75"/>
    <w:rsid w:val="00CF08EA"/>
    <w:rsid w:val="00D004DE"/>
    <w:rsid w:val="00D009F6"/>
    <w:rsid w:val="00D36A03"/>
    <w:rsid w:val="00D700CB"/>
    <w:rsid w:val="00DC2C8B"/>
    <w:rsid w:val="00DC7B53"/>
    <w:rsid w:val="00DE3F55"/>
    <w:rsid w:val="00DE543B"/>
    <w:rsid w:val="00E24578"/>
    <w:rsid w:val="00E347B8"/>
    <w:rsid w:val="00E41FCD"/>
    <w:rsid w:val="00E45808"/>
    <w:rsid w:val="00E523A2"/>
    <w:rsid w:val="00E816D4"/>
    <w:rsid w:val="00E86B1E"/>
    <w:rsid w:val="00E908CA"/>
    <w:rsid w:val="00E94A79"/>
    <w:rsid w:val="00EB33CF"/>
    <w:rsid w:val="00EC66C4"/>
    <w:rsid w:val="00F02560"/>
    <w:rsid w:val="00F152BE"/>
    <w:rsid w:val="00F21C59"/>
    <w:rsid w:val="00F50B5E"/>
    <w:rsid w:val="00F70E6D"/>
    <w:rsid w:val="00F9005A"/>
    <w:rsid w:val="00F9218D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6829"/>
    <w:rPr>
      <w:b/>
      <w:bCs/>
    </w:rPr>
  </w:style>
  <w:style w:type="character" w:customStyle="1" w:styleId="competences">
    <w:name w:val="competences"/>
    <w:basedOn w:val="DefaultParagraphFont"/>
    <w:rsid w:val="00B96829"/>
  </w:style>
  <w:style w:type="character" w:customStyle="1" w:styleId="label">
    <w:name w:val="label"/>
    <w:basedOn w:val="DefaultParagraphFont"/>
    <w:rsid w:val="00B96829"/>
  </w:style>
  <w:style w:type="character" w:customStyle="1" w:styleId="postalcode">
    <w:name w:val="postalcode"/>
    <w:basedOn w:val="DefaultParagraphFont"/>
    <w:rsid w:val="00B96829"/>
  </w:style>
  <w:style w:type="table" w:styleId="TableGrid">
    <w:name w:val="Table Grid"/>
    <w:basedOn w:val="TableNormal"/>
    <w:uiPriority w:val="59"/>
    <w:rsid w:val="001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EB9"/>
    <w:pPr>
      <w:ind w:left="720"/>
      <w:contextualSpacing/>
    </w:pPr>
  </w:style>
  <w:style w:type="paragraph" w:customStyle="1" w:styleId="norm">
    <w:name w:val="norm"/>
    <w:basedOn w:val="Normal"/>
    <w:rsid w:val="004C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s">
    <w:name w:val="italics"/>
    <w:basedOn w:val="DefaultParagraphFont"/>
    <w:rsid w:val="00B117BD"/>
  </w:style>
  <w:style w:type="paragraph" w:styleId="BalloonText">
    <w:name w:val="Balloon Text"/>
    <w:basedOn w:val="Normal"/>
    <w:link w:val="BalloonTextChar"/>
    <w:uiPriority w:val="99"/>
    <w:semiHidden/>
    <w:unhideWhenUsed/>
    <w:rsid w:val="005B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2"/>
    <w:rPr>
      <w:rFonts w:ascii="Tahoma" w:hAnsi="Tahoma" w:cs="Tahoma"/>
      <w:sz w:val="16"/>
      <w:szCs w:val="16"/>
      <w:lang w:val="lv-LV"/>
    </w:rPr>
  </w:style>
  <w:style w:type="paragraph" w:customStyle="1" w:styleId="tbl-txt">
    <w:name w:val="tbl-txt"/>
    <w:basedOn w:val="Normal"/>
    <w:rsid w:val="000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5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59"/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21C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82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96829"/>
    <w:rPr>
      <w:b/>
      <w:bCs/>
    </w:rPr>
  </w:style>
  <w:style w:type="character" w:customStyle="1" w:styleId="competences">
    <w:name w:val="competences"/>
    <w:basedOn w:val="DefaultParagraphFont"/>
    <w:rsid w:val="00B96829"/>
  </w:style>
  <w:style w:type="character" w:customStyle="1" w:styleId="label">
    <w:name w:val="label"/>
    <w:basedOn w:val="DefaultParagraphFont"/>
    <w:rsid w:val="00B96829"/>
  </w:style>
  <w:style w:type="character" w:customStyle="1" w:styleId="postalcode">
    <w:name w:val="postalcode"/>
    <w:basedOn w:val="DefaultParagraphFont"/>
    <w:rsid w:val="00B96829"/>
  </w:style>
  <w:style w:type="table" w:styleId="TableGrid">
    <w:name w:val="Table Grid"/>
    <w:basedOn w:val="TableNormal"/>
    <w:uiPriority w:val="59"/>
    <w:rsid w:val="001C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EB9"/>
    <w:pPr>
      <w:ind w:left="720"/>
      <w:contextualSpacing/>
    </w:pPr>
  </w:style>
  <w:style w:type="paragraph" w:customStyle="1" w:styleId="norm">
    <w:name w:val="norm"/>
    <w:basedOn w:val="Normal"/>
    <w:rsid w:val="004C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s">
    <w:name w:val="italics"/>
    <w:basedOn w:val="DefaultParagraphFont"/>
    <w:rsid w:val="00B117BD"/>
  </w:style>
  <w:style w:type="paragraph" w:styleId="BalloonText">
    <w:name w:val="Balloon Text"/>
    <w:basedOn w:val="Normal"/>
    <w:link w:val="BalloonTextChar"/>
    <w:uiPriority w:val="99"/>
    <w:semiHidden/>
    <w:unhideWhenUsed/>
    <w:rsid w:val="005B3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2"/>
    <w:rPr>
      <w:rFonts w:ascii="Tahoma" w:hAnsi="Tahoma" w:cs="Tahoma"/>
      <w:sz w:val="16"/>
      <w:szCs w:val="16"/>
      <w:lang w:val="lv-LV"/>
    </w:rPr>
  </w:style>
  <w:style w:type="paragraph" w:customStyle="1" w:styleId="tbl-txt">
    <w:name w:val="tbl-txt"/>
    <w:basedOn w:val="Normal"/>
    <w:rsid w:val="000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45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6E54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459"/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21C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9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9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6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3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1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9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bneva.kp@pvd.gov.lv" TargetMode="External"/><Relationship Id="rId18" Type="http://schemas.openxmlformats.org/officeDocument/2006/relationships/hyperlink" Target="mailto:Liepaja.kp@pvd.gov.lv" TargetMode="External"/><Relationship Id="rId26" Type="http://schemas.openxmlformats.org/officeDocument/2006/relationships/hyperlink" Target="mailto:BFT.kp@pvd.gov.lv" TargetMode="External"/><Relationship Id="rId39" Type="http://schemas.openxmlformats.org/officeDocument/2006/relationships/hyperlink" Target="https://webgate.ec.europa.eu/tracesnt/administration/authority/index" TargetMode="External"/><Relationship Id="rId21" Type="http://schemas.openxmlformats.org/officeDocument/2006/relationships/hyperlink" Target="https://www.zm.gov.lv/en/partikas-un-veterinarais-dienests/statiskas-lapas/border-control-department?id=7839" TargetMode="External"/><Relationship Id="rId34" Type="http://schemas.openxmlformats.org/officeDocument/2006/relationships/hyperlink" Target="mailto:Silene.kp@pvd.gov.lv" TargetMode="External"/><Relationship Id="rId42" Type="http://schemas.openxmlformats.org/officeDocument/2006/relationships/hyperlink" Target="https://webgate.ec.europa.eu/tracesnt/administration/authority/index" TargetMode="External"/><Relationship Id="rId47" Type="http://schemas.openxmlformats.org/officeDocument/2006/relationships/hyperlink" Target="https://www.zm.gov.lv/en/partikas-un-veterinarais-dienests/statiskas-lapas/border-control-department?id=7839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zm.gov.lv/en/partikas-un-veterinarais-dienests/statiskas-lapas/border-control-department?id=7839" TargetMode="External"/><Relationship Id="rId29" Type="http://schemas.openxmlformats.org/officeDocument/2006/relationships/hyperlink" Target="https://www.zm.gov.lv/en/partikas-un-veterinarais-dienests/statiskas-lapas/border-control-department?id=7839" TargetMode="External"/><Relationship Id="rId11" Type="http://schemas.openxmlformats.org/officeDocument/2006/relationships/hyperlink" Target="https://www.zm.gov.lv/en/partikas-un-veterinarais-dienests/statiskas-lapas/border-control-department?id=7839" TargetMode="External"/><Relationship Id="rId24" Type="http://schemas.openxmlformats.org/officeDocument/2006/relationships/hyperlink" Target="mailto:Lidosta.kp@pvd.gov.lv" TargetMode="External"/><Relationship Id="rId32" Type="http://schemas.openxmlformats.org/officeDocument/2006/relationships/hyperlink" Target="https://www.zm.gov.lv/en/partikas-un-veterinarais-dienests/statiskas-lapas/border-control-department?id=7839" TargetMode="External"/><Relationship Id="rId37" Type="http://schemas.openxmlformats.org/officeDocument/2006/relationships/hyperlink" Target="mailto:Riga.kp@pvd.gov.lv" TargetMode="External"/><Relationship Id="rId40" Type="http://schemas.openxmlformats.org/officeDocument/2006/relationships/hyperlink" Target="mailto:Terehova.kp@pvd.gov.lv" TargetMode="External"/><Relationship Id="rId45" Type="http://schemas.openxmlformats.org/officeDocument/2006/relationships/hyperlink" Target="https://webgate.ec.europa.eu/tracesnt/administration/authority/index" TargetMode="External"/><Relationship Id="rId53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hyperlink" Target="mailto:Daugavpils.kp@pvd.gov.lv" TargetMode="External"/><Relationship Id="rId19" Type="http://schemas.openxmlformats.org/officeDocument/2006/relationships/hyperlink" Target="https://www.zm.gov.lv/en/partikas-un-veterinarais-dienests/statiskas-lapas/border-control-department?id=7839" TargetMode="External"/><Relationship Id="rId31" Type="http://schemas.openxmlformats.org/officeDocument/2006/relationships/hyperlink" Target="mailto:Rezekne.kp@pvd,gov.lv" TargetMode="External"/><Relationship Id="rId44" Type="http://schemas.openxmlformats.org/officeDocument/2006/relationships/hyperlink" Target="https://www.zm.gov.lv/en/partikas-un-veterinarais-dienests/statiskas-lapas/border-control-department?id=7839" TargetMode="External"/><Relationship Id="rId52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webgate.ec.europa.eu/tracesnt/administration/authority/index" TargetMode="External"/><Relationship Id="rId14" Type="http://schemas.openxmlformats.org/officeDocument/2006/relationships/hyperlink" Target="https://www.zm.gov.lv/en/partikas-un-veterinarais-dienests/statiskas-lapas/border-control-department?id=7839" TargetMode="External"/><Relationship Id="rId22" Type="http://schemas.openxmlformats.org/officeDocument/2006/relationships/hyperlink" Target="mailto:Paternieki.kp@pvd.gov.lv" TargetMode="External"/><Relationship Id="rId27" Type="http://schemas.openxmlformats.org/officeDocument/2006/relationships/hyperlink" Target="https://www.zm.gov.lv/en/partikas-un-veterinarais-dienests/statiskas-lapas/border-control-department?id=7839" TargetMode="External"/><Relationship Id="rId30" Type="http://schemas.openxmlformats.org/officeDocument/2006/relationships/hyperlink" Target="https://webgate.ec.europa.eu/tracesnt/administration/authority/index" TargetMode="External"/><Relationship Id="rId35" Type="http://schemas.openxmlformats.org/officeDocument/2006/relationships/hyperlink" Target="https://www.zm.gov.lv/en/partikas-un-veterinarais-dienests/statiskas-lapas/border-control-department?id=7839" TargetMode="External"/><Relationship Id="rId43" Type="http://schemas.openxmlformats.org/officeDocument/2006/relationships/hyperlink" Target="mailto:Ventspils.kp@pvd.gov.lv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webgate.ec.europa.eu/tracesnt/administration/authority/index" TargetMode="External"/><Relationship Id="rId17" Type="http://schemas.openxmlformats.org/officeDocument/2006/relationships/hyperlink" Target="https://webgate.ec.europa.eu/tracesnt/administration/authority/index" TargetMode="External"/><Relationship Id="rId25" Type="http://schemas.openxmlformats.org/officeDocument/2006/relationships/hyperlink" Target="https://www.zm.gov.lv/en/partikas-un-veterinarais-dienests/statiskas-lapas/border-control-department?id=7839" TargetMode="External"/><Relationship Id="rId33" Type="http://schemas.openxmlformats.org/officeDocument/2006/relationships/hyperlink" Target="https://webgate.ec.europa.eu/tracesnt/administration/authority/index" TargetMode="External"/><Relationship Id="rId38" Type="http://schemas.openxmlformats.org/officeDocument/2006/relationships/hyperlink" Target="https://www.zm.gov.lv/en/partikas-un-veterinarais-dienests/statiskas-lapas/border-control-department?id=7839" TargetMode="External"/><Relationship Id="rId46" Type="http://schemas.openxmlformats.org/officeDocument/2006/relationships/hyperlink" Target="mailto:Vientuli.kp@pvd.gov.lv" TargetMode="External"/><Relationship Id="rId20" Type="http://schemas.openxmlformats.org/officeDocument/2006/relationships/hyperlink" Target="mailto:Ventspils.kp@pvd.gov.lv" TargetMode="External"/><Relationship Id="rId41" Type="http://schemas.openxmlformats.org/officeDocument/2006/relationships/hyperlink" Target="https://www.zm.gov.lv/en/partikas-un-veterinarais-dienests/statiskas-lapas/border-control-department?id=7839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Lidosta.kp@pvd.gov.lv" TargetMode="External"/><Relationship Id="rId23" Type="http://schemas.openxmlformats.org/officeDocument/2006/relationships/hyperlink" Target="https://www.zm.gov.lv/en/partikas-un-veterinarais-dienests/statiskas-lapas/border-control-department?id=7839" TargetMode="External"/><Relationship Id="rId28" Type="http://schemas.openxmlformats.org/officeDocument/2006/relationships/hyperlink" Target="mailto:Riga.kp@pvd.gov.lv" TargetMode="External"/><Relationship Id="rId36" Type="http://schemas.openxmlformats.org/officeDocument/2006/relationships/hyperlink" Target="https://webgate.ec.europa.eu/tracesnt/administration/authority/index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2A1A-A117-44FC-B3CA-BF6AE5A6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6</Pages>
  <Words>7023</Words>
  <Characters>4004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Garanča</dc:creator>
  <cp:lastModifiedBy>Tatjana Garanča</cp:lastModifiedBy>
  <cp:revision>5</cp:revision>
  <cp:lastPrinted>2019-12-10T06:40:00Z</cp:lastPrinted>
  <dcterms:created xsi:type="dcterms:W3CDTF">2019-12-09T12:14:00Z</dcterms:created>
  <dcterms:modified xsi:type="dcterms:W3CDTF">2019-12-11T13:01:00Z</dcterms:modified>
</cp:coreProperties>
</file>