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98" w:rsidRPr="009C4A7D" w:rsidRDefault="00C36898" w:rsidP="00CE6C2C">
      <w:pPr>
        <w:autoSpaceDE w:val="0"/>
        <w:autoSpaceDN w:val="0"/>
        <w:adjustRightInd w:val="0"/>
        <w:spacing w:after="0" w:line="240" w:lineRule="auto"/>
        <w:ind w:right="-766"/>
        <w:jc w:val="center"/>
        <w:rPr>
          <w:rFonts w:ascii="Times New Roman" w:hAnsi="Times New Roman"/>
          <w:sz w:val="28"/>
          <w:szCs w:val="28"/>
          <w:lang w:val="en-GB" w:eastAsia="lv-LV"/>
        </w:rPr>
      </w:pPr>
      <w:r w:rsidRPr="009C4A7D">
        <w:rPr>
          <w:rFonts w:ascii="Times New Roman" w:hAnsi="Times New Roman"/>
          <w:b/>
          <w:bCs/>
          <w:sz w:val="28"/>
          <w:szCs w:val="28"/>
          <w:lang w:val="en-GB" w:eastAsia="lv-LV"/>
        </w:rPr>
        <w:t>Price</w:t>
      </w:r>
      <w:r>
        <w:rPr>
          <w:rFonts w:ascii="Times New Roman" w:hAnsi="Times New Roman"/>
          <w:b/>
          <w:bCs/>
          <w:sz w:val="28"/>
          <w:szCs w:val="28"/>
          <w:lang w:val="en-GB" w:eastAsia="lv-LV"/>
        </w:rPr>
        <w:t xml:space="preserve"> </w:t>
      </w:r>
      <w:r w:rsidRPr="009C4A7D">
        <w:rPr>
          <w:rFonts w:ascii="Times New Roman" w:hAnsi="Times New Roman"/>
          <w:b/>
          <w:bCs/>
          <w:sz w:val="28"/>
          <w:szCs w:val="28"/>
          <w:lang w:val="en-GB" w:eastAsia="lv-LV"/>
        </w:rPr>
        <w:t>list for</w:t>
      </w:r>
      <w:r>
        <w:rPr>
          <w:rFonts w:ascii="Times New Roman" w:hAnsi="Times New Roman"/>
          <w:b/>
          <w:bCs/>
          <w:sz w:val="28"/>
          <w:szCs w:val="28"/>
          <w:lang w:val="en-GB" w:eastAsia="lv-LV"/>
        </w:rPr>
        <w:t xml:space="preserve"> </w:t>
      </w:r>
      <w:r w:rsidRPr="009C4A7D">
        <w:rPr>
          <w:rFonts w:ascii="Times New Roman" w:hAnsi="Times New Roman"/>
          <w:b/>
          <w:bCs/>
          <w:sz w:val="28"/>
          <w:szCs w:val="28"/>
          <w:lang w:val="en-GB" w:eastAsia="lv-LV"/>
        </w:rPr>
        <w:t>Marketing Authorisation of Veterinary</w:t>
      </w:r>
      <w:r>
        <w:rPr>
          <w:rFonts w:ascii="Times New Roman" w:hAnsi="Times New Roman"/>
          <w:b/>
          <w:bCs/>
          <w:sz w:val="28"/>
          <w:szCs w:val="28"/>
          <w:lang w:val="en-GB" w:eastAsia="lv-LV"/>
        </w:rPr>
        <w:t xml:space="preserve"> </w:t>
      </w:r>
      <w:r w:rsidRPr="009C4A7D">
        <w:rPr>
          <w:rFonts w:ascii="Times New Roman" w:hAnsi="Times New Roman"/>
          <w:b/>
          <w:bCs/>
          <w:sz w:val="28"/>
          <w:szCs w:val="28"/>
          <w:lang w:val="en-GB" w:eastAsia="lv-LV"/>
        </w:rPr>
        <w:t>Medicinal</w:t>
      </w:r>
      <w:r>
        <w:rPr>
          <w:rFonts w:ascii="Times New Roman" w:hAnsi="Times New Roman"/>
          <w:b/>
          <w:bCs/>
          <w:sz w:val="28"/>
          <w:szCs w:val="28"/>
          <w:lang w:val="en-GB" w:eastAsia="lv-LV"/>
        </w:rPr>
        <w:t xml:space="preserve"> P</w:t>
      </w:r>
      <w:r w:rsidRPr="009C4A7D">
        <w:rPr>
          <w:rFonts w:ascii="Times New Roman" w:hAnsi="Times New Roman"/>
          <w:b/>
          <w:bCs/>
          <w:sz w:val="28"/>
          <w:szCs w:val="28"/>
          <w:lang w:val="en-GB" w:eastAsia="lv-LV"/>
        </w:rPr>
        <w:t xml:space="preserve">roducts in Latvia </w:t>
      </w:r>
    </w:p>
    <w:p w:rsidR="00C36898" w:rsidRPr="00CF6CC9" w:rsidRDefault="00C36898" w:rsidP="00CE6C2C">
      <w:pPr>
        <w:spacing w:before="100" w:beforeAutospacing="1" w:after="100" w:afterAutospacing="1" w:line="240" w:lineRule="auto"/>
        <w:ind w:right="-766"/>
        <w:jc w:val="both"/>
        <w:rPr>
          <w:rFonts w:ascii="Times New Roman" w:hAnsi="Times New Roman"/>
          <w:noProof/>
          <w:lang w:val="en-GB"/>
        </w:rPr>
      </w:pPr>
      <w:r w:rsidRPr="00CF6CC9">
        <w:rPr>
          <w:rFonts w:ascii="Times New Roman" w:hAnsi="Times New Roman"/>
          <w:noProof/>
          <w:lang w:val="en-GB"/>
        </w:rPr>
        <w:t>The English language text below is provided by the Food and Veterinary Service for information only. Only the original Latvian text of the Cabinet Regulation No.</w:t>
      </w:r>
      <w:r w:rsidR="00A161C7">
        <w:rPr>
          <w:rFonts w:ascii="Times New Roman" w:hAnsi="Times New Roman"/>
          <w:noProof/>
          <w:lang w:val="en-GB"/>
        </w:rPr>
        <w:t xml:space="preserve"> </w:t>
      </w:r>
      <w:r w:rsidR="00A161C7" w:rsidRPr="00A161C7">
        <w:rPr>
          <w:rFonts w:ascii="Times New Roman" w:hAnsi="Times New Roman"/>
          <w:noProof/>
          <w:lang w:val="en-GB"/>
        </w:rPr>
        <w:t>681</w:t>
      </w:r>
      <w:r w:rsidRPr="00CF6CC9">
        <w:rPr>
          <w:rFonts w:ascii="Times New Roman" w:hAnsi="Times New Roman"/>
          <w:noProof/>
          <w:lang w:val="en-GB"/>
        </w:rPr>
        <w:t xml:space="preserve">, adopted on </w:t>
      </w:r>
      <w:r w:rsidR="00A161C7">
        <w:rPr>
          <w:rFonts w:ascii="Times New Roman" w:hAnsi="Times New Roman"/>
          <w:noProof/>
          <w:lang w:val="en-GB"/>
        </w:rPr>
        <w:t>December</w:t>
      </w:r>
      <w:r w:rsidR="00A161C7" w:rsidRPr="00CF6CC9">
        <w:rPr>
          <w:rFonts w:ascii="Times New Roman" w:hAnsi="Times New Roman"/>
          <w:noProof/>
          <w:lang w:val="en-GB"/>
        </w:rPr>
        <w:t xml:space="preserve"> </w:t>
      </w:r>
      <w:r w:rsidR="00A161C7">
        <w:rPr>
          <w:rFonts w:ascii="Times New Roman" w:hAnsi="Times New Roman"/>
          <w:noProof/>
          <w:lang w:val="en-GB"/>
        </w:rPr>
        <w:t>17</w:t>
      </w:r>
      <w:r w:rsidRPr="00CF6CC9">
        <w:rPr>
          <w:rFonts w:ascii="Times New Roman" w:hAnsi="Times New Roman"/>
          <w:noProof/>
          <w:lang w:val="en-GB"/>
        </w:rPr>
        <w:t xml:space="preserve">, </w:t>
      </w:r>
      <w:r w:rsidR="00A161C7" w:rsidRPr="00CF6CC9">
        <w:rPr>
          <w:rFonts w:ascii="Times New Roman" w:hAnsi="Times New Roman"/>
          <w:noProof/>
          <w:lang w:val="en-GB"/>
        </w:rPr>
        <w:t>201</w:t>
      </w:r>
      <w:r w:rsidR="00A161C7">
        <w:rPr>
          <w:rFonts w:ascii="Times New Roman" w:hAnsi="Times New Roman"/>
          <w:noProof/>
          <w:lang w:val="en-GB"/>
        </w:rPr>
        <w:t>9</w:t>
      </w:r>
      <w:r w:rsidRPr="00CF6CC9">
        <w:rPr>
          <w:rFonts w:ascii="Times New Roman" w:hAnsi="Times New Roman"/>
          <w:noProof/>
          <w:lang w:val="en-GB"/>
        </w:rPr>
        <w:t xml:space="preserve">, is authentic. </w:t>
      </w:r>
    </w:p>
    <w:p w:rsidR="00AF5C96" w:rsidRPr="00C36898" w:rsidRDefault="00AF5C96" w:rsidP="00AF5C96">
      <w:pPr>
        <w:shd w:val="clear" w:color="auto" w:fill="FFFFFF"/>
        <w:spacing w:before="45" w:after="0" w:line="248" w:lineRule="atLeast"/>
        <w:jc w:val="center"/>
        <w:rPr>
          <w:rFonts w:ascii="Arial" w:eastAsia="Times New Roman" w:hAnsi="Arial" w:cs="Arial"/>
          <w:i/>
          <w:iCs/>
          <w:color w:val="414142"/>
          <w:sz w:val="20"/>
          <w:szCs w:val="20"/>
          <w:lang w:val="en-GB" w:eastAsia="lv-LV"/>
        </w:rPr>
      </w:pPr>
    </w:p>
    <w:tbl>
      <w:tblPr>
        <w:tblW w:w="54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1"/>
        <w:gridCol w:w="5230"/>
        <w:gridCol w:w="1587"/>
        <w:gridCol w:w="1263"/>
      </w:tblGrid>
      <w:tr w:rsidR="00FA6241" w:rsidRPr="00FA6241" w:rsidTr="00D44C68">
        <w:tc>
          <w:tcPr>
            <w:tcW w:w="541" w:type="pct"/>
            <w:tcBorders>
              <w:top w:val="outset" w:sz="6" w:space="0" w:color="414142"/>
              <w:left w:val="outset" w:sz="6" w:space="0" w:color="414142"/>
              <w:bottom w:val="outset" w:sz="6" w:space="0" w:color="414142"/>
              <w:right w:val="outset" w:sz="6" w:space="0" w:color="414142"/>
            </w:tcBorders>
            <w:vAlign w:val="center"/>
            <w:hideMark/>
          </w:tcPr>
          <w:p w:rsidR="00FA6241" w:rsidRPr="00FA6241" w:rsidRDefault="00FA6241" w:rsidP="00AF5C96">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FA6241">
              <w:rPr>
                <w:rFonts w:ascii="Times New Roman" w:eastAsia="Times New Roman" w:hAnsi="Times New Roman" w:cs="Times New Roman"/>
                <w:b/>
                <w:color w:val="414142"/>
                <w:sz w:val="20"/>
                <w:szCs w:val="20"/>
                <w:lang w:eastAsia="lv-LV"/>
              </w:rPr>
              <w:t>No.</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FA6241" w:rsidRDefault="00FA6241" w:rsidP="00AF5C96">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FA6241">
              <w:rPr>
                <w:rFonts w:ascii="Times New Roman" w:eastAsia="Times New Roman" w:hAnsi="Times New Roman" w:cs="Times New Roman"/>
                <w:b/>
                <w:color w:val="414142"/>
                <w:sz w:val="20"/>
                <w:szCs w:val="20"/>
                <w:lang w:eastAsia="lv-LV"/>
              </w:rPr>
              <w:t>Type of service</w:t>
            </w:r>
          </w:p>
        </w:tc>
        <w:tc>
          <w:tcPr>
            <w:tcW w:w="876" w:type="pct"/>
            <w:tcBorders>
              <w:top w:val="outset" w:sz="6" w:space="0" w:color="414142"/>
              <w:left w:val="outset" w:sz="6" w:space="0" w:color="414142"/>
              <w:bottom w:val="outset" w:sz="6" w:space="0" w:color="414142"/>
              <w:right w:val="outset" w:sz="6" w:space="0" w:color="414142"/>
            </w:tcBorders>
            <w:vAlign w:val="center"/>
            <w:hideMark/>
          </w:tcPr>
          <w:p w:rsidR="00FA6241" w:rsidRPr="00FA6241" w:rsidRDefault="00164F91" w:rsidP="00CE6C2C">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M</w:t>
            </w:r>
            <w:r w:rsidRPr="00164F91">
              <w:rPr>
                <w:rFonts w:ascii="Times New Roman" w:eastAsia="Times New Roman" w:hAnsi="Times New Roman" w:cs="Times New Roman"/>
                <w:b/>
                <w:color w:val="414142"/>
                <w:sz w:val="20"/>
                <w:szCs w:val="20"/>
                <w:lang w:eastAsia="lv-LV"/>
              </w:rPr>
              <w:t>easurement</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FA6241" w:rsidRDefault="00FA6241" w:rsidP="00AF5C96">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FA6241">
              <w:rPr>
                <w:rFonts w:ascii="Times New Roman" w:eastAsia="Times New Roman" w:hAnsi="Times New Roman" w:cs="Times New Roman"/>
                <w:b/>
                <w:color w:val="414142"/>
                <w:sz w:val="20"/>
                <w:szCs w:val="20"/>
                <w:lang w:eastAsia="lv-LV"/>
              </w:rPr>
              <w:t>Price with VAT</w:t>
            </w:r>
            <w:r w:rsidRPr="00FA6241">
              <w:rPr>
                <w:rFonts w:ascii="Times New Roman" w:eastAsia="Times New Roman" w:hAnsi="Times New Roman" w:cs="Times New Roman"/>
                <w:b/>
                <w:color w:val="414142"/>
                <w:sz w:val="20"/>
                <w:szCs w:val="20"/>
                <w:lang w:eastAsia="lv-LV"/>
              </w:rPr>
              <w:br/>
              <w:t>(</w:t>
            </w:r>
            <w:r w:rsidRPr="00FA6241">
              <w:rPr>
                <w:rFonts w:ascii="Times New Roman" w:eastAsia="Times New Roman" w:hAnsi="Times New Roman" w:cs="Times New Roman"/>
                <w:b/>
                <w:i/>
                <w:iCs/>
                <w:color w:val="414142"/>
                <w:sz w:val="20"/>
                <w:szCs w:val="20"/>
                <w:lang w:eastAsia="lv-LV"/>
              </w:rPr>
              <w:t>euro</w:t>
            </w:r>
            <w:r w:rsidRPr="00FA6241">
              <w:rPr>
                <w:rFonts w:ascii="Times New Roman" w:eastAsia="Times New Roman" w:hAnsi="Times New Roman" w:cs="Times New Roman"/>
                <w:b/>
                <w:color w:val="414142"/>
                <w:sz w:val="20"/>
                <w:szCs w:val="20"/>
                <w:lang w:eastAsia="lv-LV"/>
              </w:rPr>
              <w:t>)</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AF5C96" w:rsidRPr="00164F91" w:rsidRDefault="00A67B46" w:rsidP="00A67B46">
            <w:pPr>
              <w:spacing w:before="100" w:beforeAutospacing="1" w:after="100" w:afterAutospacing="1" w:line="293" w:lineRule="atLeast"/>
              <w:jc w:val="center"/>
              <w:rPr>
                <w:rFonts w:ascii="Times New Roman" w:eastAsia="Times New Roman" w:hAnsi="Times New Roman" w:cs="Times New Roman"/>
                <w:b/>
                <w:bCs/>
                <w:caps/>
                <w:color w:val="414142"/>
                <w:sz w:val="20"/>
                <w:szCs w:val="20"/>
                <w:lang w:eastAsia="lv-LV"/>
              </w:rPr>
            </w:pPr>
            <w:r w:rsidRPr="00164F91">
              <w:rPr>
                <w:rFonts w:ascii="Times New Roman" w:eastAsia="Times New Roman" w:hAnsi="Times New Roman" w:cs="Times New Roman"/>
                <w:b/>
                <w:bCs/>
                <w:caps/>
                <w:color w:val="414142"/>
                <w:sz w:val="20"/>
                <w:szCs w:val="20"/>
                <w:lang w:eastAsia="lv-LV"/>
              </w:rPr>
              <w:t>I</w:t>
            </w:r>
            <w:r w:rsidR="00AF5C96" w:rsidRPr="00164F91">
              <w:rPr>
                <w:rFonts w:ascii="Times New Roman" w:eastAsia="Times New Roman" w:hAnsi="Times New Roman" w:cs="Times New Roman"/>
                <w:b/>
                <w:bCs/>
                <w:caps/>
                <w:color w:val="414142"/>
                <w:sz w:val="20"/>
                <w:szCs w:val="20"/>
                <w:lang w:eastAsia="lv-LV"/>
              </w:rPr>
              <w:t xml:space="preserve"> </w:t>
            </w:r>
            <w:r w:rsidR="005933DF" w:rsidRPr="00164F91">
              <w:rPr>
                <w:rFonts w:ascii="Times New Roman" w:eastAsia="Times New Roman" w:hAnsi="Times New Roman" w:cs="Times New Roman"/>
                <w:b/>
                <w:bCs/>
                <w:caps/>
                <w:color w:val="414142"/>
                <w:sz w:val="20"/>
                <w:szCs w:val="20"/>
                <w:lang w:eastAsia="lv-LV"/>
              </w:rPr>
              <w:t>T</w:t>
            </w:r>
            <w:r w:rsidR="00C012E1" w:rsidRPr="00164F91">
              <w:rPr>
                <w:rFonts w:ascii="Times New Roman" w:eastAsia="Times New Roman" w:hAnsi="Times New Roman" w:cs="Times New Roman"/>
                <w:b/>
                <w:bCs/>
                <w:caps/>
                <w:color w:val="414142"/>
                <w:sz w:val="20"/>
                <w:szCs w:val="20"/>
                <w:lang w:eastAsia="lv-LV"/>
              </w:rPr>
              <w:t xml:space="preserve">he authorisation, </w:t>
            </w:r>
            <w:r w:rsidR="00C012E1" w:rsidRPr="00164F91">
              <w:rPr>
                <w:rFonts w:ascii="Times New Roman" w:eastAsia="Times New Roman" w:hAnsi="Times New Roman" w:cs="Times New Roman"/>
                <w:b/>
                <w:caps/>
                <w:color w:val="414142"/>
                <w:sz w:val="20"/>
                <w:szCs w:val="20"/>
                <w:lang w:eastAsia="lv-LV"/>
              </w:rPr>
              <w:t xml:space="preserve">renewal and </w:t>
            </w:r>
            <w:r w:rsidR="005933DF" w:rsidRPr="00164F91">
              <w:rPr>
                <w:rFonts w:ascii="Times New Roman" w:eastAsia="Times New Roman" w:hAnsi="Times New Roman" w:cs="Times New Roman"/>
                <w:b/>
                <w:caps/>
                <w:color w:val="414142"/>
                <w:sz w:val="20"/>
                <w:szCs w:val="20"/>
                <w:lang w:eastAsia="lv-LV"/>
              </w:rPr>
              <w:t xml:space="preserve">post-marketing authorisation surveillance </w:t>
            </w:r>
            <w:r w:rsidR="00C012E1" w:rsidRPr="00164F91">
              <w:rPr>
                <w:rFonts w:ascii="Times New Roman" w:eastAsia="Times New Roman" w:hAnsi="Times New Roman" w:cs="Times New Roman"/>
                <w:b/>
                <w:bCs/>
                <w:caps/>
                <w:color w:val="414142"/>
                <w:sz w:val="20"/>
                <w:szCs w:val="20"/>
                <w:lang w:eastAsia="lv-LV"/>
              </w:rPr>
              <w:t>of veterinary medicinal products</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vAlign w:val="center"/>
            <w:hideMark/>
          </w:tcPr>
          <w:p w:rsidR="00AF5C96" w:rsidRPr="00AF5C96" w:rsidRDefault="00C36898" w:rsidP="00AF5C96">
            <w:pPr>
              <w:spacing w:after="0" w:line="240" w:lineRule="auto"/>
              <w:rPr>
                <w:rFonts w:ascii="Times New Roman" w:eastAsia="Times New Roman" w:hAnsi="Times New Roman" w:cs="Times New Roman"/>
                <w:b/>
                <w:bCs/>
                <w:color w:val="414142"/>
                <w:sz w:val="20"/>
                <w:szCs w:val="20"/>
                <w:lang w:eastAsia="lv-LV"/>
              </w:rPr>
            </w:pPr>
            <w:r w:rsidRPr="00C36898">
              <w:rPr>
                <w:rFonts w:ascii="Times New Roman" w:eastAsia="Times New Roman" w:hAnsi="Times New Roman" w:cs="Times New Roman"/>
                <w:b/>
                <w:bCs/>
                <w:color w:val="414142"/>
                <w:sz w:val="20"/>
                <w:szCs w:val="20"/>
                <w:lang w:eastAsia="lv-LV"/>
              </w:rPr>
              <w:t>1.</w:t>
            </w:r>
            <w:r>
              <w:rPr>
                <w:rFonts w:ascii="Times New Roman" w:eastAsia="Times New Roman" w:hAnsi="Times New Roman" w:cs="Times New Roman"/>
                <w:b/>
                <w:bCs/>
                <w:color w:val="414142"/>
                <w:sz w:val="20"/>
                <w:szCs w:val="20"/>
                <w:lang w:eastAsia="lv-LV"/>
              </w:rPr>
              <w:t xml:space="preserve"> </w:t>
            </w:r>
            <w:r w:rsidRPr="00C36898">
              <w:rPr>
                <w:rFonts w:ascii="Times New Roman" w:eastAsia="Times New Roman" w:hAnsi="Times New Roman" w:cs="Times New Roman"/>
                <w:b/>
                <w:bCs/>
                <w:color w:val="414142"/>
                <w:sz w:val="20"/>
                <w:szCs w:val="20"/>
                <w:lang w:eastAsia="lv-LV"/>
              </w:rPr>
              <w:t>NATIONAL REGISTRATION PROCEDURE</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1.1.</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C36898" w:rsidP="00C012E1">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Application and attached documentation expertise for authori</w:t>
            </w:r>
            <w:r w:rsidR="00C012E1" w:rsidRPr="00CE6C2C">
              <w:rPr>
                <w:rFonts w:ascii="Times New Roman" w:eastAsia="Times New Roman" w:hAnsi="Times New Roman" w:cs="Times New Roman"/>
                <w:b/>
                <w:color w:val="414142"/>
                <w:sz w:val="20"/>
                <w:szCs w:val="20"/>
                <w:lang w:eastAsia="lv-LV"/>
              </w:rPr>
              <w:t>s</w:t>
            </w:r>
            <w:r w:rsidRPr="00CE6C2C">
              <w:rPr>
                <w:rFonts w:ascii="Times New Roman" w:eastAsia="Times New Roman" w:hAnsi="Times New Roman" w:cs="Times New Roman"/>
                <w:b/>
                <w:color w:val="414142"/>
                <w:sz w:val="20"/>
                <w:szCs w:val="20"/>
                <w:lang w:eastAsia="lv-LV"/>
              </w:rPr>
              <w:t>ation of veterinary medicinal products in accordance with a national registration procedure:</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basic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750</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320</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strength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235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67B4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homeopathic veterinary medicinal</w:t>
            </w:r>
            <w:r>
              <w:rPr>
                <w:rFonts w:ascii="Times New Roman" w:eastAsia="Times New Roman" w:hAnsi="Times New Roman" w:cs="Times New Roman"/>
                <w:color w:val="414142"/>
                <w:sz w:val="20"/>
                <w:szCs w:val="20"/>
                <w:lang w:eastAsia="lv-LV"/>
              </w:rPr>
              <w:t xml:space="preserve"> </w:t>
            </w:r>
            <w:r w:rsidRPr="00C36898">
              <w:rPr>
                <w:rFonts w:ascii="Times New Roman" w:eastAsia="Times New Roman" w:hAnsi="Times New Roman" w:cs="Times New Roman"/>
                <w:color w:val="414142"/>
                <w:sz w:val="20"/>
                <w:szCs w:val="20"/>
                <w:lang w:eastAsia="lv-LV"/>
              </w:rPr>
              <w:t>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160</w:t>
            </w:r>
            <w:r>
              <w:rPr>
                <w:rFonts w:ascii="Times New Roman" w:eastAsia="Times New Roman" w:hAnsi="Times New Roman" w:cs="Times New Roman"/>
                <w:color w:val="414142"/>
                <w:sz w:val="20"/>
                <w:szCs w:val="20"/>
                <w:lang w:eastAsia="lv-LV"/>
              </w:rPr>
              <w:t>.00</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1.2.</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C36898"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Application and attached documentation expertise for renewal of veterinary medicinal products authorized in accordance with a national registration procedure:</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1.2.1.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single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320</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1.2.1.1.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160</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1.2.1.2.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strength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96</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1.2.2.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homeopathic veterinary medicinal 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AF5C9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96</w:t>
            </w:r>
            <w:r>
              <w:rPr>
                <w:rFonts w:ascii="Times New Roman" w:eastAsia="Times New Roman" w:hAnsi="Times New Roman" w:cs="Times New Roman"/>
                <w:color w:val="414142"/>
                <w:sz w:val="20"/>
                <w:szCs w:val="20"/>
                <w:lang w:eastAsia="lv-LV"/>
              </w:rPr>
              <w:t>.00</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AF5C96" w:rsidRPr="00AF5C96" w:rsidRDefault="00C36898" w:rsidP="00AF5C96">
            <w:pPr>
              <w:spacing w:after="0" w:line="240" w:lineRule="auto"/>
              <w:rPr>
                <w:rFonts w:ascii="Times New Roman" w:eastAsia="Times New Roman" w:hAnsi="Times New Roman" w:cs="Times New Roman"/>
                <w:b/>
                <w:bCs/>
                <w:color w:val="414142"/>
                <w:sz w:val="20"/>
                <w:szCs w:val="20"/>
                <w:lang w:eastAsia="lv-LV"/>
              </w:rPr>
            </w:pPr>
            <w:r w:rsidRPr="00C36898">
              <w:rPr>
                <w:rFonts w:ascii="Times New Roman" w:eastAsia="Times New Roman" w:hAnsi="Times New Roman" w:cs="Times New Roman"/>
                <w:b/>
                <w:bCs/>
                <w:color w:val="414142"/>
                <w:sz w:val="20"/>
                <w:szCs w:val="20"/>
                <w:lang w:eastAsia="lv-LV"/>
              </w:rPr>
              <w:t>2. MUTUAL REGISTRATION PROCEDURE</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2.1.</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C36898" w:rsidP="00C012E1">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Application and attached documentation expertise for authori</w:t>
            </w:r>
            <w:r w:rsidR="00C012E1" w:rsidRPr="00CE6C2C">
              <w:rPr>
                <w:rFonts w:ascii="Times New Roman" w:eastAsia="Times New Roman" w:hAnsi="Times New Roman" w:cs="Times New Roman"/>
                <w:b/>
                <w:color w:val="414142"/>
                <w:sz w:val="20"/>
                <w:szCs w:val="20"/>
                <w:lang w:eastAsia="lv-LV"/>
              </w:rPr>
              <w:t>s</w:t>
            </w:r>
            <w:r w:rsidRPr="00CE6C2C">
              <w:rPr>
                <w:rFonts w:ascii="Times New Roman" w:eastAsia="Times New Roman" w:hAnsi="Times New Roman" w:cs="Times New Roman"/>
                <w:b/>
                <w:color w:val="414142"/>
                <w:sz w:val="20"/>
                <w:szCs w:val="20"/>
                <w:lang w:eastAsia="lv-LV"/>
              </w:rPr>
              <w:t>ation of veterinary medicinal products in accordance with mutual recognition procedure:</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2.1.1.</w:t>
            </w:r>
          </w:p>
        </w:tc>
        <w:tc>
          <w:tcPr>
            <w:tcW w:w="2886" w:type="pct"/>
            <w:tcBorders>
              <w:top w:val="outset" w:sz="6" w:space="0" w:color="414142"/>
              <w:left w:val="outset" w:sz="6" w:space="0" w:color="414142"/>
              <w:bottom w:val="outset" w:sz="6" w:space="0" w:color="414142"/>
              <w:right w:val="outset" w:sz="6" w:space="0" w:color="414142"/>
            </w:tcBorders>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basic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1565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2.1.2.</w:t>
            </w:r>
          </w:p>
        </w:tc>
        <w:tc>
          <w:tcPr>
            <w:tcW w:w="2886" w:type="pct"/>
            <w:tcBorders>
              <w:top w:val="outset" w:sz="6" w:space="0" w:color="414142"/>
              <w:left w:val="outset" w:sz="6" w:space="0" w:color="414142"/>
              <w:bottom w:val="outset" w:sz="6" w:space="0" w:color="414142"/>
              <w:right w:val="outset" w:sz="6" w:space="0" w:color="414142"/>
            </w:tcBorders>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785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2.1.3.</w:t>
            </w:r>
          </w:p>
        </w:tc>
        <w:tc>
          <w:tcPr>
            <w:tcW w:w="2886" w:type="pct"/>
            <w:tcBorders>
              <w:top w:val="outset" w:sz="6" w:space="0" w:color="414142"/>
              <w:left w:val="outset" w:sz="6" w:space="0" w:color="414142"/>
              <w:bottom w:val="outset" w:sz="6" w:space="0" w:color="414142"/>
              <w:right w:val="outset" w:sz="6" w:space="0" w:color="414142"/>
            </w:tcBorders>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 xml:space="preserve">each additional strength, each application for veterinary medicinal product with identical </w:t>
            </w:r>
            <w:r>
              <w:rPr>
                <w:rFonts w:ascii="Times New Roman" w:eastAsia="Times New Roman" w:hAnsi="Times New Roman" w:cs="Times New Roman"/>
                <w:color w:val="414142"/>
                <w:sz w:val="20"/>
                <w:szCs w:val="20"/>
                <w:lang w:eastAsia="lv-LV"/>
              </w:rPr>
              <w:t>authorisation</w:t>
            </w:r>
            <w:r w:rsidRPr="00C36898">
              <w:rPr>
                <w:rFonts w:ascii="Times New Roman" w:eastAsia="Times New Roman" w:hAnsi="Times New Roman" w:cs="Times New Roman"/>
                <w:color w:val="414142"/>
                <w:sz w:val="20"/>
                <w:szCs w:val="20"/>
                <w:lang w:eastAsia="lv-LV"/>
              </w:rPr>
              <w:t xml:space="preserve"> documentation and with different invented names and the same or different Marketing </w:t>
            </w:r>
            <w:r>
              <w:rPr>
                <w:rFonts w:ascii="Times New Roman" w:eastAsia="Times New Roman" w:hAnsi="Times New Roman" w:cs="Times New Roman"/>
                <w:color w:val="414142"/>
                <w:sz w:val="20"/>
                <w:szCs w:val="20"/>
                <w:lang w:eastAsia="lv-LV"/>
              </w:rPr>
              <w:t>Authorisation</w:t>
            </w:r>
            <w:r w:rsidRPr="00C36898">
              <w:rPr>
                <w:rFonts w:ascii="Times New Roman" w:eastAsia="Times New Roman" w:hAnsi="Times New Roman" w:cs="Times New Roman"/>
                <w:color w:val="414142"/>
                <w:sz w:val="20"/>
                <w:szCs w:val="20"/>
                <w:lang w:eastAsia="lv-LV"/>
              </w:rPr>
              <w:t xml:space="preserve"> Holder (multiple applications)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525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2.1.4.</w:t>
            </w:r>
          </w:p>
        </w:tc>
        <w:tc>
          <w:tcPr>
            <w:tcW w:w="2886" w:type="pct"/>
            <w:tcBorders>
              <w:top w:val="outset" w:sz="6" w:space="0" w:color="414142"/>
              <w:left w:val="outset" w:sz="6" w:space="0" w:color="414142"/>
              <w:bottom w:val="outset" w:sz="6" w:space="0" w:color="414142"/>
              <w:right w:val="outset" w:sz="6" w:space="0" w:color="414142"/>
            </w:tcBorders>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for reference procedure (additionally to sections 2.1.1., 2.1.2. and 2.1.3.)</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02681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procedure number</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1955</w:t>
            </w:r>
            <w:r>
              <w:rPr>
                <w:rFonts w:ascii="Times New Roman" w:eastAsia="Times New Roman" w:hAnsi="Times New Roman" w:cs="Times New Roman"/>
                <w:color w:val="414142"/>
                <w:sz w:val="20"/>
                <w:szCs w:val="20"/>
                <w:lang w:eastAsia="lv-LV"/>
              </w:rPr>
              <w:t>.00</w:t>
            </w:r>
            <w:r w:rsidRPr="00AF5C96">
              <w:rPr>
                <w:rFonts w:ascii="Times New Roman" w:eastAsia="Times New Roman" w:hAnsi="Times New Roman" w:cs="Times New Roman"/>
                <w:color w:val="414142"/>
                <w:sz w:val="20"/>
                <w:szCs w:val="20"/>
                <w:lang w:eastAsia="lv-LV"/>
              </w:rPr>
              <w:t> </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2.2.</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C36898"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Application and attached documentation expertise for renewal of veterinary medicinal products:</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2.2.1.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basic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1045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2.2.2.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655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lastRenderedPageBreak/>
              <w:t>2.2.3.</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 xml:space="preserve">each additional strength or packaging volume, each application for veterinary medicinal product with identical </w:t>
            </w:r>
            <w:r>
              <w:rPr>
                <w:rFonts w:ascii="Times New Roman" w:eastAsia="Times New Roman" w:hAnsi="Times New Roman" w:cs="Times New Roman"/>
                <w:color w:val="414142"/>
                <w:sz w:val="20"/>
                <w:szCs w:val="20"/>
                <w:lang w:eastAsia="lv-LV"/>
              </w:rPr>
              <w:t>authorisation</w:t>
            </w:r>
            <w:r w:rsidRPr="00C36898">
              <w:rPr>
                <w:rFonts w:ascii="Times New Roman" w:eastAsia="Times New Roman" w:hAnsi="Times New Roman" w:cs="Times New Roman"/>
                <w:color w:val="414142"/>
                <w:sz w:val="20"/>
                <w:szCs w:val="20"/>
                <w:lang w:eastAsia="lv-LV"/>
              </w:rPr>
              <w:t xml:space="preserve"> documentation and with different invented names and the same or different Marketing </w:t>
            </w:r>
            <w:r>
              <w:rPr>
                <w:rFonts w:ascii="Times New Roman" w:eastAsia="Times New Roman" w:hAnsi="Times New Roman" w:cs="Times New Roman"/>
                <w:color w:val="414142"/>
                <w:sz w:val="20"/>
                <w:szCs w:val="20"/>
                <w:lang w:eastAsia="lv-LV"/>
              </w:rPr>
              <w:t>Authorisation</w:t>
            </w:r>
            <w:r w:rsidRPr="00C36898">
              <w:rPr>
                <w:rFonts w:ascii="Times New Roman" w:eastAsia="Times New Roman" w:hAnsi="Times New Roman" w:cs="Times New Roman"/>
                <w:color w:val="414142"/>
                <w:sz w:val="20"/>
                <w:szCs w:val="20"/>
                <w:lang w:eastAsia="lv-LV"/>
              </w:rPr>
              <w:t xml:space="preserve"> Holder (multiple applications)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A161C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265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shd w:val="clear" w:color="auto" w:fill="FFFFFF"/>
            <w:hideMark/>
          </w:tcPr>
          <w:p w:rsidR="00FA6241" w:rsidRPr="00AF5C96" w:rsidRDefault="00FA6241" w:rsidP="00C36898">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2.2.4.</w:t>
            </w:r>
          </w:p>
        </w:tc>
        <w:tc>
          <w:tcPr>
            <w:tcW w:w="28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6241" w:rsidRPr="00C36898" w:rsidRDefault="00FA6241" w:rsidP="00C36898">
            <w:pPr>
              <w:spacing w:after="0" w:line="240" w:lineRule="auto"/>
              <w:rPr>
                <w:rFonts w:ascii="Times New Roman" w:eastAsia="Times New Roman" w:hAnsi="Times New Roman" w:cs="Times New Roman"/>
                <w:color w:val="414142"/>
                <w:sz w:val="20"/>
                <w:szCs w:val="20"/>
                <w:lang w:eastAsia="lv-LV"/>
              </w:rPr>
            </w:pPr>
            <w:r w:rsidRPr="00C36898">
              <w:rPr>
                <w:rFonts w:ascii="Times New Roman" w:eastAsia="Times New Roman" w:hAnsi="Times New Roman" w:cs="Times New Roman"/>
                <w:color w:val="414142"/>
                <w:sz w:val="20"/>
                <w:szCs w:val="20"/>
                <w:lang w:eastAsia="lv-LV"/>
              </w:rPr>
              <w:t>for reference procedure (additionally to sections 2.2.1.,2.2.2. and 2.2.3.)</w:t>
            </w:r>
          </w:p>
        </w:tc>
        <w:tc>
          <w:tcPr>
            <w:tcW w:w="876" w:type="pct"/>
            <w:tcBorders>
              <w:top w:val="outset" w:sz="6" w:space="0" w:color="414142"/>
              <w:left w:val="outset" w:sz="6" w:space="0" w:color="414142"/>
              <w:bottom w:val="outset" w:sz="6" w:space="0" w:color="414142"/>
              <w:right w:val="outset" w:sz="6" w:space="0" w:color="414142"/>
            </w:tcBorders>
            <w:shd w:val="clear" w:color="auto" w:fill="FFFFFF"/>
          </w:tcPr>
          <w:p w:rsidR="00FA6241" w:rsidRPr="00AF5C96" w:rsidRDefault="00A161C7" w:rsidP="00A161C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procedure number</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6241" w:rsidRPr="00AF5C96" w:rsidRDefault="00FA6241" w:rsidP="00C36898">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1955</w:t>
            </w:r>
            <w:r>
              <w:rPr>
                <w:rFonts w:ascii="Times New Roman" w:eastAsia="Times New Roman" w:hAnsi="Times New Roman" w:cs="Times New Roman"/>
                <w:color w:val="414142"/>
                <w:sz w:val="20"/>
                <w:szCs w:val="20"/>
                <w:lang w:eastAsia="lv-LV"/>
              </w:rPr>
              <w:t>.00</w:t>
            </w:r>
            <w:r w:rsidRPr="00AF5C96">
              <w:rPr>
                <w:rFonts w:ascii="Times New Roman" w:eastAsia="Times New Roman" w:hAnsi="Times New Roman" w:cs="Times New Roman"/>
                <w:color w:val="414142"/>
                <w:sz w:val="20"/>
                <w:szCs w:val="20"/>
                <w:lang w:eastAsia="lv-LV"/>
              </w:rPr>
              <w:t> </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AF5C96" w:rsidRPr="00AF5C96" w:rsidRDefault="00C36898" w:rsidP="00AF5C96">
            <w:pPr>
              <w:spacing w:after="0" w:line="240" w:lineRule="auto"/>
              <w:rPr>
                <w:rFonts w:ascii="Times New Roman" w:eastAsia="Times New Roman" w:hAnsi="Times New Roman" w:cs="Times New Roman"/>
                <w:b/>
                <w:bCs/>
                <w:color w:val="414142"/>
                <w:sz w:val="20"/>
                <w:szCs w:val="20"/>
                <w:lang w:eastAsia="lv-LV"/>
              </w:rPr>
            </w:pPr>
            <w:r w:rsidRPr="00C36898">
              <w:rPr>
                <w:rFonts w:ascii="Times New Roman" w:eastAsia="Times New Roman" w:hAnsi="Times New Roman" w:cs="Times New Roman"/>
                <w:b/>
                <w:bCs/>
                <w:color w:val="414142"/>
                <w:sz w:val="20"/>
                <w:szCs w:val="20"/>
                <w:lang w:eastAsia="lv-LV"/>
              </w:rPr>
              <w:t>3. DECENTRALIZED REGISTRATION PROCEDURE</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3.1.</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C36898"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 xml:space="preserve">Application and attached documentation expertise for </w:t>
            </w:r>
            <w:r w:rsidR="00C012E1" w:rsidRPr="00CE6C2C">
              <w:rPr>
                <w:rFonts w:ascii="Times New Roman" w:eastAsia="Times New Roman" w:hAnsi="Times New Roman" w:cs="Times New Roman"/>
                <w:b/>
                <w:color w:val="414142"/>
                <w:sz w:val="20"/>
                <w:szCs w:val="20"/>
                <w:lang w:eastAsia="lv-LV"/>
              </w:rPr>
              <w:t>authorisation</w:t>
            </w:r>
            <w:r w:rsidRPr="00CE6C2C">
              <w:rPr>
                <w:rFonts w:ascii="Times New Roman" w:eastAsia="Times New Roman" w:hAnsi="Times New Roman" w:cs="Times New Roman"/>
                <w:b/>
                <w:color w:val="414142"/>
                <w:sz w:val="20"/>
                <w:szCs w:val="20"/>
                <w:lang w:eastAsia="lv-LV"/>
              </w:rPr>
              <w:t xml:space="preserve"> of veterinary medicinal products in accordance with decentralized procedure:</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basic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1565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785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3.1.3.</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 xml:space="preserve">each additional strength, each application for veterinary medicinal product with identical </w:t>
            </w:r>
            <w:r>
              <w:rPr>
                <w:rFonts w:ascii="Times New Roman" w:eastAsia="Times New Roman" w:hAnsi="Times New Roman" w:cs="Times New Roman"/>
                <w:color w:val="414142"/>
                <w:sz w:val="20"/>
                <w:szCs w:val="20"/>
                <w:lang w:eastAsia="lv-LV"/>
              </w:rPr>
              <w:t>authorisation</w:t>
            </w:r>
            <w:r w:rsidRPr="006F7CA2">
              <w:rPr>
                <w:rFonts w:ascii="Times New Roman" w:eastAsia="Times New Roman" w:hAnsi="Times New Roman" w:cs="Times New Roman"/>
                <w:color w:val="414142"/>
                <w:sz w:val="20"/>
                <w:szCs w:val="20"/>
                <w:lang w:eastAsia="lv-LV"/>
              </w:rPr>
              <w:t xml:space="preserve"> documentation and with different invented names and the same or different Marketing </w:t>
            </w:r>
            <w:r>
              <w:rPr>
                <w:rFonts w:ascii="Times New Roman" w:eastAsia="Times New Roman" w:hAnsi="Times New Roman" w:cs="Times New Roman"/>
                <w:color w:val="414142"/>
                <w:sz w:val="20"/>
                <w:szCs w:val="20"/>
                <w:lang w:eastAsia="lv-LV"/>
              </w:rPr>
              <w:t>Authorisation</w:t>
            </w:r>
            <w:r w:rsidRPr="006F7CA2">
              <w:rPr>
                <w:rFonts w:ascii="Times New Roman" w:eastAsia="Times New Roman" w:hAnsi="Times New Roman" w:cs="Times New Roman"/>
                <w:color w:val="414142"/>
                <w:sz w:val="20"/>
                <w:szCs w:val="20"/>
                <w:lang w:eastAsia="lv-LV"/>
              </w:rPr>
              <w:t xml:space="preserve"> Holder (multiple applications)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525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3.1.4.</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for reference procedure (additionally to sections 3.1.1., 3.1.2. and 3.1.3.)</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A161C7"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procedure number</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1955</w:t>
            </w:r>
            <w:r>
              <w:rPr>
                <w:rFonts w:ascii="Times New Roman" w:eastAsia="Times New Roman" w:hAnsi="Times New Roman" w:cs="Times New Roman"/>
                <w:color w:val="414142"/>
                <w:sz w:val="20"/>
                <w:szCs w:val="20"/>
                <w:lang w:eastAsia="lv-LV"/>
              </w:rPr>
              <w:t>.00</w:t>
            </w:r>
            <w:r w:rsidRPr="00AF5C96">
              <w:rPr>
                <w:rFonts w:ascii="Times New Roman" w:eastAsia="Times New Roman" w:hAnsi="Times New Roman" w:cs="Times New Roman"/>
                <w:color w:val="414142"/>
                <w:sz w:val="20"/>
                <w:szCs w:val="20"/>
                <w:lang w:eastAsia="lv-LV"/>
              </w:rPr>
              <w:t> </w:t>
            </w:r>
          </w:p>
        </w:tc>
      </w:tr>
      <w:tr w:rsidR="00AF5C96"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AF5C96" w:rsidRPr="00CE6C2C" w:rsidRDefault="00AF5C96"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3.2.</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AF5C96" w:rsidRPr="00CE6C2C" w:rsidRDefault="006F7CA2" w:rsidP="00AF5C96">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Application and attached documentation expertise for renewal of veterinary medicinal products:</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basic pharmaceutical form and strength</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1045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each additional pharmaceutical form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655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3.2.3.</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 xml:space="preserve">each additional strength or packaging volume, each application for veterinary medicinal product with identical </w:t>
            </w:r>
            <w:r>
              <w:rPr>
                <w:rFonts w:ascii="Times New Roman" w:eastAsia="Times New Roman" w:hAnsi="Times New Roman" w:cs="Times New Roman"/>
                <w:color w:val="414142"/>
                <w:sz w:val="20"/>
                <w:szCs w:val="20"/>
                <w:lang w:eastAsia="lv-LV"/>
              </w:rPr>
              <w:t>authorisation</w:t>
            </w:r>
            <w:r w:rsidRPr="006F7CA2">
              <w:rPr>
                <w:rFonts w:ascii="Times New Roman" w:eastAsia="Times New Roman" w:hAnsi="Times New Roman" w:cs="Times New Roman"/>
                <w:color w:val="414142"/>
                <w:sz w:val="20"/>
                <w:szCs w:val="20"/>
                <w:lang w:eastAsia="lv-LV"/>
              </w:rPr>
              <w:t xml:space="preserve"> documentation and with different invented names and the same or different Marketing </w:t>
            </w:r>
            <w:r>
              <w:rPr>
                <w:rFonts w:ascii="Times New Roman" w:eastAsia="Times New Roman" w:hAnsi="Times New Roman" w:cs="Times New Roman"/>
                <w:color w:val="414142"/>
                <w:sz w:val="20"/>
                <w:szCs w:val="20"/>
                <w:lang w:eastAsia="lv-LV"/>
              </w:rPr>
              <w:t>Authorisation</w:t>
            </w:r>
            <w:r w:rsidRPr="006F7CA2">
              <w:rPr>
                <w:rFonts w:ascii="Times New Roman" w:eastAsia="Times New Roman" w:hAnsi="Times New Roman" w:cs="Times New Roman"/>
                <w:color w:val="414142"/>
                <w:sz w:val="20"/>
                <w:szCs w:val="20"/>
                <w:lang w:eastAsia="lv-LV"/>
              </w:rPr>
              <w:t xml:space="preserve"> Holder (multiple applications) if submitted simultaneously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6817">
              <w:rPr>
                <w:rFonts w:ascii="Times New Roman" w:eastAsia="Times New Roman" w:hAnsi="Times New Roman" w:cs="Times New Roman"/>
                <w:color w:val="414142"/>
                <w:sz w:val="20"/>
                <w:szCs w:val="20"/>
                <w:lang w:eastAsia="lv-LV"/>
              </w:rPr>
              <w:t>application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265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shd w:val="clear" w:color="auto" w:fill="FFFFFF"/>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3.2.4.</w:t>
            </w:r>
          </w:p>
        </w:tc>
        <w:tc>
          <w:tcPr>
            <w:tcW w:w="28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for reference procedure (additionally to sections 3.2.1.,3.2.2. and 3.2.3.)</w:t>
            </w:r>
          </w:p>
        </w:tc>
        <w:tc>
          <w:tcPr>
            <w:tcW w:w="8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procedure number</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1955</w:t>
            </w:r>
            <w:r>
              <w:rPr>
                <w:rFonts w:ascii="Times New Roman" w:eastAsia="Times New Roman" w:hAnsi="Times New Roman" w:cs="Times New Roman"/>
                <w:color w:val="414142"/>
                <w:sz w:val="20"/>
                <w:szCs w:val="20"/>
                <w:lang w:eastAsia="lv-LV"/>
              </w:rPr>
              <w:t>.00</w:t>
            </w:r>
            <w:r w:rsidRPr="00AF5C96">
              <w:rPr>
                <w:rFonts w:ascii="Times New Roman" w:eastAsia="Times New Roman" w:hAnsi="Times New Roman" w:cs="Times New Roman"/>
                <w:color w:val="414142"/>
                <w:sz w:val="20"/>
                <w:szCs w:val="20"/>
                <w:lang w:eastAsia="lv-LV"/>
              </w:rPr>
              <w:t> </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AF5C96" w:rsidRPr="00AF5C96" w:rsidRDefault="006F7CA2" w:rsidP="00AF5C96">
            <w:pPr>
              <w:spacing w:after="0" w:line="240" w:lineRule="auto"/>
              <w:rPr>
                <w:rFonts w:ascii="Times New Roman" w:eastAsia="Times New Roman" w:hAnsi="Times New Roman" w:cs="Times New Roman"/>
                <w:b/>
                <w:bCs/>
                <w:color w:val="414142"/>
                <w:sz w:val="20"/>
                <w:szCs w:val="20"/>
                <w:lang w:eastAsia="lv-LV"/>
              </w:rPr>
            </w:pPr>
            <w:r w:rsidRPr="006F7CA2">
              <w:rPr>
                <w:rFonts w:ascii="Times New Roman" w:eastAsia="Times New Roman" w:hAnsi="Times New Roman" w:cs="Times New Roman"/>
                <w:b/>
                <w:bCs/>
                <w:color w:val="414142"/>
                <w:sz w:val="20"/>
                <w:szCs w:val="20"/>
                <w:lang w:eastAsia="lv-LV"/>
              </w:rPr>
              <w:t xml:space="preserve">4. </w:t>
            </w:r>
            <w:r w:rsidR="00A42873" w:rsidRPr="00A42873">
              <w:rPr>
                <w:rFonts w:ascii="Times New Roman" w:eastAsia="Times New Roman" w:hAnsi="Times New Roman" w:cs="Times New Roman"/>
                <w:b/>
                <w:bCs/>
                <w:caps/>
                <w:color w:val="414142"/>
                <w:sz w:val="20"/>
                <w:szCs w:val="20"/>
                <w:lang w:eastAsia="lv-LV"/>
              </w:rPr>
              <w:t xml:space="preserve">Issuing of marketing </w:t>
            </w:r>
            <w:r w:rsidR="00C012E1">
              <w:rPr>
                <w:rFonts w:ascii="Times New Roman" w:eastAsia="Times New Roman" w:hAnsi="Times New Roman" w:cs="Times New Roman"/>
                <w:b/>
                <w:bCs/>
                <w:caps/>
                <w:color w:val="414142"/>
                <w:sz w:val="20"/>
                <w:szCs w:val="20"/>
                <w:lang w:eastAsia="lv-LV"/>
              </w:rPr>
              <w:t>authorisation</w:t>
            </w:r>
            <w:r w:rsidR="00A42873" w:rsidRPr="00A42873">
              <w:rPr>
                <w:rFonts w:ascii="Times New Roman" w:eastAsia="Times New Roman" w:hAnsi="Times New Roman" w:cs="Times New Roman"/>
                <w:b/>
                <w:bCs/>
                <w:caps/>
                <w:color w:val="414142"/>
                <w:sz w:val="20"/>
                <w:szCs w:val="20"/>
                <w:lang w:eastAsia="lv-LV"/>
              </w:rPr>
              <w:t xml:space="preserve"> and export certificates</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4.1.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 xml:space="preserve">Issuing of marketing </w:t>
            </w:r>
            <w:r>
              <w:rPr>
                <w:rFonts w:ascii="Times New Roman" w:eastAsia="Times New Roman" w:hAnsi="Times New Roman" w:cs="Times New Roman"/>
                <w:color w:val="414142"/>
                <w:sz w:val="20"/>
                <w:szCs w:val="20"/>
                <w:lang w:eastAsia="lv-LV"/>
              </w:rPr>
              <w:t>authorisation</w:t>
            </w:r>
            <w:r w:rsidRPr="006F7CA2">
              <w:rPr>
                <w:rFonts w:ascii="Times New Roman" w:eastAsia="Times New Roman" w:hAnsi="Times New Roman" w:cs="Times New Roman"/>
                <w:color w:val="414142"/>
                <w:sz w:val="20"/>
                <w:szCs w:val="20"/>
                <w:lang w:eastAsia="lv-LV"/>
              </w:rPr>
              <w:t xml:space="preserve"> certificate</w:t>
            </w:r>
            <w:r w:rsidR="00C72A4A">
              <w:rPr>
                <w:rFonts w:ascii="Times New Roman" w:eastAsia="Times New Roman" w:hAnsi="Times New Roman" w:cs="Times New Roman"/>
                <w:color w:val="414142"/>
                <w:sz w:val="20"/>
                <w:szCs w:val="20"/>
                <w:lang w:eastAsia="lv-LV"/>
              </w:rPr>
              <w:t xml:space="preserve"> </w:t>
            </w:r>
            <w:r w:rsidR="00C72A4A" w:rsidRPr="00C72A4A">
              <w:rPr>
                <w:rFonts w:ascii="Times New Roman" w:eastAsia="Times New Roman" w:hAnsi="Times New Roman" w:cs="Times New Roman"/>
                <w:color w:val="414142"/>
                <w:sz w:val="20"/>
                <w:szCs w:val="20"/>
                <w:lang w:eastAsia="lv-LV"/>
              </w:rPr>
              <w:t>in paper form</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certificate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15</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3F3A60">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4.</w:t>
            </w:r>
            <w:r w:rsidR="003F3A60">
              <w:rPr>
                <w:rFonts w:ascii="Times New Roman" w:eastAsia="Times New Roman" w:hAnsi="Times New Roman" w:cs="Times New Roman"/>
                <w:color w:val="414142"/>
                <w:sz w:val="20"/>
                <w:szCs w:val="20"/>
                <w:lang w:eastAsia="lv-LV"/>
              </w:rPr>
              <w:t>2</w:t>
            </w:r>
            <w:r w:rsidRPr="00AF5C96">
              <w:rPr>
                <w:rFonts w:ascii="Times New Roman" w:eastAsia="Times New Roman" w:hAnsi="Times New Roman" w:cs="Times New Roman"/>
                <w:color w:val="414142"/>
                <w:sz w:val="20"/>
                <w:szCs w:val="20"/>
                <w:lang w:eastAsia="lv-LV"/>
              </w:rPr>
              <w:t>.</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Issuing of veterinary medicinal product export certificate</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certificate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140</w:t>
            </w:r>
            <w:r>
              <w:rPr>
                <w:rFonts w:ascii="Times New Roman" w:eastAsia="Times New Roman" w:hAnsi="Times New Roman" w:cs="Times New Roman"/>
                <w:color w:val="414142"/>
                <w:sz w:val="20"/>
                <w:szCs w:val="20"/>
                <w:lang w:eastAsia="lv-LV"/>
              </w:rPr>
              <w:t>.00</w:t>
            </w:r>
          </w:p>
        </w:tc>
      </w:tr>
      <w:tr w:rsidR="00FA6241"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3F3A60">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4.</w:t>
            </w:r>
            <w:r w:rsidR="003F3A60">
              <w:rPr>
                <w:rFonts w:ascii="Times New Roman" w:eastAsia="Times New Roman" w:hAnsi="Times New Roman" w:cs="Times New Roman"/>
                <w:color w:val="414142"/>
                <w:sz w:val="20"/>
                <w:szCs w:val="20"/>
                <w:lang w:eastAsia="lv-LV"/>
              </w:rPr>
              <w:t>3</w:t>
            </w:r>
            <w:r w:rsidRPr="00AF5C96">
              <w:rPr>
                <w:rFonts w:ascii="Times New Roman" w:eastAsia="Times New Roman" w:hAnsi="Times New Roman" w:cs="Times New Roman"/>
                <w:color w:val="414142"/>
                <w:sz w:val="20"/>
                <w:szCs w:val="20"/>
                <w:lang w:eastAsia="lv-LV"/>
              </w:rPr>
              <w:t>.</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Issuing of veterinary medicinal product export (limited) certificate (free sale certificate or statement of licensing status of veterinary medicinal 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certificate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41</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AF5C96"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AF5C96" w:rsidRPr="00AF5C96" w:rsidRDefault="006F7CA2" w:rsidP="00AF5C96">
            <w:pPr>
              <w:spacing w:after="0" w:line="240" w:lineRule="auto"/>
              <w:rPr>
                <w:rFonts w:ascii="Times New Roman" w:eastAsia="Times New Roman" w:hAnsi="Times New Roman" w:cs="Times New Roman"/>
                <w:b/>
                <w:bCs/>
                <w:color w:val="414142"/>
                <w:sz w:val="20"/>
                <w:szCs w:val="20"/>
                <w:lang w:eastAsia="lv-LV"/>
              </w:rPr>
            </w:pPr>
            <w:r w:rsidRPr="006F7CA2">
              <w:rPr>
                <w:rFonts w:ascii="Times New Roman" w:eastAsia="Times New Roman" w:hAnsi="Times New Roman" w:cs="Times New Roman"/>
                <w:b/>
                <w:bCs/>
                <w:color w:val="414142"/>
                <w:sz w:val="20"/>
                <w:szCs w:val="20"/>
                <w:lang w:eastAsia="lv-LV"/>
              </w:rPr>
              <w:t xml:space="preserve">5. POST-MARKETING </w:t>
            </w:r>
            <w:r w:rsidR="00C012E1">
              <w:rPr>
                <w:rFonts w:ascii="Times New Roman" w:eastAsia="Times New Roman" w:hAnsi="Times New Roman" w:cs="Times New Roman"/>
                <w:b/>
                <w:bCs/>
                <w:color w:val="414142"/>
                <w:sz w:val="20"/>
                <w:szCs w:val="20"/>
                <w:lang w:eastAsia="lv-LV"/>
              </w:rPr>
              <w:t>AUTHORISATION</w:t>
            </w:r>
            <w:r w:rsidRPr="006F7CA2">
              <w:rPr>
                <w:rFonts w:ascii="Times New Roman" w:eastAsia="Times New Roman" w:hAnsi="Times New Roman" w:cs="Times New Roman"/>
                <w:b/>
                <w:bCs/>
                <w:color w:val="414142"/>
                <w:sz w:val="20"/>
                <w:szCs w:val="20"/>
                <w:lang w:eastAsia="lv-LV"/>
              </w:rPr>
              <w:t xml:space="preserve"> SURVEILLANCE (each registered pharmaceutical form and strength)</w:t>
            </w:r>
          </w:p>
        </w:tc>
      </w:tr>
      <w:tr w:rsidR="00FA6241" w:rsidRPr="003F3A60" w:rsidTr="00D44C68">
        <w:tc>
          <w:tcPr>
            <w:tcW w:w="541"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CE6C2C">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5.1.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CE6C2C" w:rsidP="00CE6C2C">
            <w:pPr>
              <w:spacing w:after="0" w:line="240" w:lineRule="auto"/>
              <w:rPr>
                <w:rFonts w:ascii="Times New Roman" w:eastAsia="Times New Roman" w:hAnsi="Times New Roman" w:cs="Times New Roman"/>
                <w:b/>
                <w:color w:val="414142"/>
                <w:sz w:val="20"/>
                <w:szCs w:val="20"/>
                <w:lang w:eastAsia="lv-LV"/>
              </w:rPr>
            </w:pPr>
            <w:r>
              <w:rPr>
                <w:rFonts w:ascii="Times New Roman" w:eastAsia="Times New Roman" w:hAnsi="Times New Roman" w:cs="Times New Roman"/>
                <w:b/>
                <w:color w:val="414142"/>
                <w:sz w:val="20"/>
                <w:szCs w:val="20"/>
                <w:lang w:eastAsia="lv-LV"/>
              </w:rPr>
              <w:t>A</w:t>
            </w:r>
            <w:r w:rsidR="00FA6241" w:rsidRPr="00CE6C2C">
              <w:rPr>
                <w:rFonts w:ascii="Times New Roman" w:eastAsia="Times New Roman" w:hAnsi="Times New Roman" w:cs="Times New Roman"/>
                <w:b/>
                <w:color w:val="414142"/>
                <w:sz w:val="20"/>
                <w:szCs w:val="20"/>
                <w:lang w:eastAsia="lv-LV"/>
              </w:rPr>
              <w:t>nnual fee or:</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B41FAC" w:rsidRDefault="00B41FAC" w:rsidP="00CE6C2C">
            <w:pPr>
              <w:spacing w:after="0" w:line="240" w:lineRule="auto"/>
              <w:jc w:val="center"/>
              <w:rPr>
                <w:rFonts w:ascii="Times New Roman" w:eastAsia="Times New Roman" w:hAnsi="Times New Roman" w:cs="Times New Roman"/>
                <w:color w:val="414142"/>
                <w:sz w:val="20"/>
                <w:szCs w:val="20"/>
                <w:lang w:eastAsia="lv-LV"/>
              </w:rPr>
            </w:pPr>
            <w:r w:rsidRPr="00CE6C2C">
              <w:rPr>
                <w:rFonts w:ascii="Times New Roman" w:eastAsia="Times New Roman" w:hAnsi="Times New Roman" w:cs="Times New Roman"/>
                <w:color w:val="414142"/>
                <w:sz w:val="20"/>
                <w:szCs w:val="20"/>
                <w:lang w:eastAsia="lv-LV"/>
              </w:rPr>
              <w:t>marketing authorisation number</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CE6C2C">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235.00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5.1.1.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annual fee, if total annual turnover of veterinary medicinal product distributed in Latvia for the previous calendar year exceeded 2000.00 euro</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CE6C2C">
            <w:pPr>
              <w:spacing w:after="100" w:afterAutospacing="1" w:line="240" w:lineRule="auto"/>
              <w:jc w:val="center"/>
              <w:rPr>
                <w:rFonts w:ascii="Times New Roman" w:eastAsia="Times New Roman" w:hAnsi="Times New Roman" w:cs="Times New Roman"/>
                <w:color w:val="414142"/>
                <w:sz w:val="20"/>
                <w:szCs w:val="20"/>
                <w:lang w:eastAsia="lv-LV"/>
              </w:rPr>
            </w:pPr>
            <w:r w:rsidRPr="009140E0">
              <w:rPr>
                <w:rFonts w:ascii="Times New Roman" w:eastAsia="Times New Roman" w:hAnsi="Times New Roman" w:cs="Times New Roman"/>
                <w:color w:val="414142"/>
                <w:sz w:val="20"/>
                <w:szCs w:val="20"/>
                <w:lang w:eastAsia="lv-LV"/>
              </w:rPr>
              <w:t>marketing authorisation number</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235</w:t>
            </w:r>
            <w:r>
              <w:rPr>
                <w:rFonts w:ascii="Times New Roman" w:eastAsia="Times New Roman" w:hAnsi="Times New Roman" w:cs="Times New Roman"/>
                <w:color w:val="414142"/>
                <w:sz w:val="20"/>
                <w:szCs w:val="20"/>
                <w:lang w:eastAsia="lv-LV"/>
              </w:rPr>
              <w:t>.00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5.1.2.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FA6241" w:rsidP="006F7CA2">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annual fee, if total annual turnover of veterinary medicinal product distributed in Latvia for the previous calendar year exceeded from 1000.01 until 2000.00 euro</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CE6C2C">
            <w:pPr>
              <w:spacing w:before="100" w:beforeAutospacing="1" w:after="100" w:afterAutospacing="1" w:line="240" w:lineRule="auto"/>
              <w:jc w:val="center"/>
              <w:rPr>
                <w:rFonts w:ascii="Times New Roman" w:eastAsia="Times New Roman" w:hAnsi="Times New Roman" w:cs="Times New Roman"/>
                <w:color w:val="414142"/>
                <w:sz w:val="20"/>
                <w:szCs w:val="20"/>
                <w:lang w:eastAsia="lv-LV"/>
              </w:rPr>
            </w:pPr>
            <w:r w:rsidRPr="009140E0">
              <w:rPr>
                <w:rFonts w:ascii="Times New Roman" w:eastAsia="Times New Roman" w:hAnsi="Times New Roman" w:cs="Times New Roman"/>
                <w:color w:val="414142"/>
                <w:sz w:val="20"/>
                <w:szCs w:val="20"/>
                <w:lang w:eastAsia="lv-LV"/>
              </w:rPr>
              <w:t>marketing authorisation number</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100</w:t>
            </w:r>
            <w:r>
              <w:rPr>
                <w:rFonts w:ascii="Times New Roman" w:eastAsia="Times New Roman" w:hAnsi="Times New Roman" w:cs="Times New Roman"/>
                <w:color w:val="414142"/>
                <w:sz w:val="20"/>
                <w:szCs w:val="20"/>
                <w:lang w:eastAsia="lv-LV"/>
              </w:rPr>
              <w:t>.00</w:t>
            </w:r>
          </w:p>
        </w:tc>
      </w:tr>
      <w:tr w:rsidR="00FA6241" w:rsidRPr="003F3A60"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CE6C2C" w:rsidRDefault="00FA6241" w:rsidP="006F7CA2">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5.2. </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6F7CA2">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Assessment of periodic safety update report (PSUR) for veterinary medicinal product which requires detailed scientific expertise</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B41FAC"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E6C2C">
              <w:rPr>
                <w:rFonts w:ascii="Times New Roman" w:eastAsia="Times New Roman" w:hAnsi="Times New Roman" w:cs="Times New Roman"/>
                <w:color w:val="414142"/>
                <w:sz w:val="20"/>
                <w:szCs w:val="20"/>
                <w:lang w:eastAsia="lv-LV"/>
              </w:rPr>
              <w:t>report</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6F7CA2">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275.00</w:t>
            </w:r>
          </w:p>
        </w:tc>
      </w:tr>
      <w:tr w:rsidR="00FA6241" w:rsidRPr="003F3A60"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CE6C2C" w:rsidRDefault="00FA6241" w:rsidP="006F7CA2">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lastRenderedPageBreak/>
              <w:t>5.3.</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6F7CA2">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Assessment of periodic safety update report (PSUR) for veterinary medicinal product which does not requires detailed scientific expertise (national procedure)</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B41FAC"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E6C2C">
              <w:rPr>
                <w:rFonts w:ascii="Times New Roman" w:eastAsia="Times New Roman" w:hAnsi="Times New Roman" w:cs="Times New Roman"/>
                <w:color w:val="414142"/>
                <w:sz w:val="20"/>
                <w:szCs w:val="20"/>
                <w:lang w:eastAsia="lv-LV"/>
              </w:rPr>
              <w:t>report</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CE6C2C" w:rsidRDefault="00FA6241" w:rsidP="006F7CA2">
            <w:pPr>
              <w:spacing w:before="100" w:beforeAutospacing="1" w:after="100" w:afterAutospacing="1" w:line="293" w:lineRule="atLeast"/>
              <w:jc w:val="center"/>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75.00</w:t>
            </w:r>
          </w:p>
        </w:tc>
      </w:tr>
      <w:tr w:rsidR="00AF5C96" w:rsidRPr="00AF5C96" w:rsidTr="00FA6241">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AF5C96" w:rsidRPr="006F7CA2" w:rsidRDefault="00AF5C96" w:rsidP="00AF5C96">
            <w:pPr>
              <w:spacing w:after="0" w:line="240" w:lineRule="auto"/>
              <w:rPr>
                <w:rFonts w:ascii="Times New Roman" w:eastAsia="Times New Roman" w:hAnsi="Times New Roman" w:cs="Times New Roman"/>
                <w:b/>
                <w:bCs/>
                <w:color w:val="414142"/>
                <w:sz w:val="20"/>
                <w:szCs w:val="20"/>
                <w:lang w:eastAsia="lv-LV"/>
              </w:rPr>
            </w:pPr>
            <w:r w:rsidRPr="006F7CA2">
              <w:rPr>
                <w:rFonts w:ascii="Times New Roman" w:eastAsia="Times New Roman" w:hAnsi="Times New Roman" w:cs="Times New Roman"/>
                <w:b/>
                <w:bCs/>
                <w:color w:val="414142"/>
                <w:sz w:val="20"/>
                <w:szCs w:val="20"/>
                <w:lang w:eastAsia="lv-LV"/>
              </w:rPr>
              <w:t xml:space="preserve">6. </w:t>
            </w:r>
            <w:r w:rsidR="006F7CA2" w:rsidRPr="006F7CA2">
              <w:rPr>
                <w:rFonts w:ascii="Times New Roman" w:eastAsia="Times New Roman" w:hAnsi="Times New Roman" w:cs="Times New Roman"/>
                <w:b/>
                <w:bCs/>
                <w:color w:val="414142"/>
                <w:sz w:val="20"/>
                <w:szCs w:val="20"/>
                <w:lang w:eastAsia="lv-LV"/>
              </w:rPr>
              <w:t xml:space="preserve">APPROVAL OF VARIATIONS ON DOCUMENTATION FOR VETERINARY MEDICINAL PRODUCTS </w:t>
            </w:r>
            <w:r w:rsidR="006F7CA2" w:rsidRPr="00CE6C2C">
              <w:rPr>
                <w:rFonts w:ascii="Times New Roman" w:eastAsia="Times New Roman" w:hAnsi="Times New Roman" w:cs="Times New Roman"/>
                <w:bCs/>
                <w:color w:val="414142"/>
                <w:sz w:val="20"/>
                <w:szCs w:val="20"/>
                <w:lang w:eastAsia="lv-LV"/>
              </w:rPr>
              <w:t>(per each product)</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w:t>
            </w:r>
            <w:r w:rsidR="00FA6241" w:rsidRPr="006F7CA2">
              <w:rPr>
                <w:rFonts w:ascii="Times New Roman" w:eastAsia="Times New Roman" w:hAnsi="Times New Roman" w:cs="Times New Roman"/>
                <w:color w:val="414142"/>
                <w:sz w:val="20"/>
                <w:szCs w:val="20"/>
                <w:lang w:eastAsia="lv-LV"/>
              </w:rPr>
              <w:t>inor Type I A notification</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one variation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132</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w:t>
            </w:r>
            <w:r w:rsidR="00FA6241" w:rsidRPr="006F7CA2">
              <w:rPr>
                <w:rFonts w:ascii="Times New Roman" w:eastAsia="Times New Roman" w:hAnsi="Times New Roman" w:cs="Times New Roman"/>
                <w:color w:val="414142"/>
                <w:sz w:val="20"/>
                <w:szCs w:val="20"/>
                <w:lang w:eastAsia="lv-LV"/>
              </w:rPr>
              <w:t>inor Type I B notification</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one variation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199</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6.3.</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w:t>
            </w:r>
            <w:r w:rsidR="00FA6241" w:rsidRPr="006F7CA2">
              <w:rPr>
                <w:rFonts w:ascii="Times New Roman" w:eastAsia="Times New Roman" w:hAnsi="Times New Roman" w:cs="Times New Roman"/>
                <w:color w:val="414142"/>
                <w:sz w:val="20"/>
                <w:szCs w:val="20"/>
                <w:lang w:eastAsia="lv-LV"/>
              </w:rPr>
              <w:t>ajor type II variation requiring detailed scientific evaluation of documentation or line extension</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one variation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391</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6.4.</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w:t>
            </w:r>
            <w:r w:rsidR="00FA6241" w:rsidRPr="006F7CA2">
              <w:rPr>
                <w:rFonts w:ascii="Times New Roman" w:eastAsia="Times New Roman" w:hAnsi="Times New Roman" w:cs="Times New Roman"/>
                <w:color w:val="414142"/>
                <w:sz w:val="20"/>
                <w:szCs w:val="20"/>
                <w:lang w:eastAsia="lv-LV"/>
              </w:rPr>
              <w:t>ajor type II variation not requiring detailed scientific evaluation of</w:t>
            </w:r>
            <w:r w:rsidR="00FA6241">
              <w:rPr>
                <w:rFonts w:ascii="Times New Roman" w:eastAsia="Times New Roman" w:hAnsi="Times New Roman" w:cs="Times New Roman"/>
                <w:color w:val="414142"/>
                <w:sz w:val="20"/>
                <w:szCs w:val="20"/>
                <w:lang w:eastAsia="lv-LV"/>
              </w:rPr>
              <w:t xml:space="preserve"> </w:t>
            </w:r>
            <w:r w:rsidR="00FA6241" w:rsidRPr="006F7CA2">
              <w:rPr>
                <w:rFonts w:ascii="Times New Roman" w:eastAsia="Times New Roman" w:hAnsi="Times New Roman" w:cs="Times New Roman"/>
                <w:color w:val="414142"/>
                <w:sz w:val="20"/>
                <w:szCs w:val="20"/>
                <w:lang w:eastAsia="lv-LV"/>
              </w:rPr>
              <w:t>documentation</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one variation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229</w:t>
            </w:r>
            <w:r>
              <w:rPr>
                <w:rFonts w:ascii="Times New Roman" w:eastAsia="Times New Roman" w:hAnsi="Times New Roman" w:cs="Times New Roman"/>
                <w:color w:val="414142"/>
                <w:sz w:val="20"/>
                <w:szCs w:val="20"/>
                <w:lang w:eastAsia="lv-LV"/>
              </w:rPr>
              <w:t>.00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6.5.</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M</w:t>
            </w:r>
            <w:r w:rsidR="00FA6241" w:rsidRPr="006F7CA2">
              <w:rPr>
                <w:rFonts w:ascii="Times New Roman" w:eastAsia="Times New Roman" w:hAnsi="Times New Roman" w:cs="Times New Roman"/>
                <w:color w:val="414142"/>
                <w:sz w:val="20"/>
                <w:szCs w:val="20"/>
                <w:lang w:eastAsia="lv-LV"/>
              </w:rPr>
              <w:t xml:space="preserve">ajor type II variation related to the change of the marketing </w:t>
            </w:r>
            <w:r w:rsidR="00FA6241">
              <w:rPr>
                <w:rFonts w:ascii="Times New Roman" w:eastAsia="Times New Roman" w:hAnsi="Times New Roman" w:cs="Times New Roman"/>
                <w:color w:val="414142"/>
                <w:sz w:val="20"/>
                <w:szCs w:val="20"/>
                <w:lang w:eastAsia="lv-LV"/>
              </w:rPr>
              <w:t>authorisation</w:t>
            </w:r>
            <w:r w:rsidR="00FA6241" w:rsidRPr="006F7CA2">
              <w:rPr>
                <w:rFonts w:ascii="Times New Roman" w:eastAsia="Times New Roman" w:hAnsi="Times New Roman" w:cs="Times New Roman"/>
                <w:color w:val="414142"/>
                <w:sz w:val="20"/>
                <w:szCs w:val="20"/>
                <w:lang w:eastAsia="lv-LV"/>
              </w:rPr>
              <w:t xml:space="preserve"> holder (new marketing </w:t>
            </w:r>
            <w:r w:rsidR="00FA6241">
              <w:rPr>
                <w:rFonts w:ascii="Times New Roman" w:eastAsia="Times New Roman" w:hAnsi="Times New Roman" w:cs="Times New Roman"/>
                <w:color w:val="414142"/>
                <w:sz w:val="20"/>
                <w:szCs w:val="20"/>
                <w:lang w:eastAsia="lv-LV"/>
              </w:rPr>
              <w:t>authorisa</w:t>
            </w:r>
            <w:r w:rsidR="00FA6241" w:rsidRPr="006F7CA2">
              <w:rPr>
                <w:rFonts w:ascii="Times New Roman" w:eastAsia="Times New Roman" w:hAnsi="Times New Roman" w:cs="Times New Roman"/>
                <w:color w:val="414142"/>
                <w:sz w:val="20"/>
                <w:szCs w:val="20"/>
                <w:lang w:eastAsia="lv-LV"/>
              </w:rPr>
              <w:t xml:space="preserve">tion holder and current marketing </w:t>
            </w:r>
            <w:r w:rsidR="00FA6241">
              <w:rPr>
                <w:rFonts w:ascii="Times New Roman" w:eastAsia="Times New Roman" w:hAnsi="Times New Roman" w:cs="Times New Roman"/>
                <w:color w:val="414142"/>
                <w:sz w:val="20"/>
                <w:szCs w:val="20"/>
                <w:lang w:eastAsia="lv-LV"/>
              </w:rPr>
              <w:t>authorisa</w:t>
            </w:r>
            <w:r w:rsidR="00FA6241" w:rsidRPr="006F7CA2">
              <w:rPr>
                <w:rFonts w:ascii="Times New Roman" w:eastAsia="Times New Roman" w:hAnsi="Times New Roman" w:cs="Times New Roman"/>
                <w:color w:val="414142"/>
                <w:sz w:val="20"/>
                <w:szCs w:val="20"/>
                <w:lang w:eastAsia="lv-LV"/>
              </w:rPr>
              <w:t>tion holder are not the same person/entity)</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one variation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132</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6.6.</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326EF0" w:rsidRPr="006F7CA2" w:rsidRDefault="00CE6C2C" w:rsidP="00CE6C2C">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w:t>
            </w:r>
            <w:r w:rsidR="00326EF0">
              <w:rPr>
                <w:rFonts w:ascii="Times New Roman" w:eastAsia="Times New Roman" w:hAnsi="Times New Roman" w:cs="Times New Roman"/>
                <w:color w:val="414142"/>
                <w:sz w:val="20"/>
                <w:szCs w:val="20"/>
                <w:lang w:eastAsia="lv-LV"/>
              </w:rPr>
              <w:t xml:space="preserve">pproval of </w:t>
            </w:r>
            <w:r w:rsidR="00326EF0" w:rsidRPr="00326EF0">
              <w:rPr>
                <w:rFonts w:ascii="Times New Roman" w:eastAsia="Times New Roman" w:hAnsi="Times New Roman" w:cs="Times New Roman"/>
                <w:color w:val="414142"/>
                <w:sz w:val="20"/>
                <w:szCs w:val="20"/>
                <w:lang w:eastAsia="lv-LV"/>
              </w:rPr>
              <w:t xml:space="preserve">common Baltic </w:t>
            </w:r>
            <w:r w:rsidR="00326EF0">
              <w:rPr>
                <w:rFonts w:ascii="Times New Roman" w:eastAsia="Times New Roman" w:hAnsi="Times New Roman" w:cs="Times New Roman"/>
                <w:color w:val="414142"/>
                <w:sz w:val="20"/>
                <w:szCs w:val="20"/>
                <w:lang w:eastAsia="lv-LV"/>
              </w:rPr>
              <w:t xml:space="preserve">labelling </w:t>
            </w:r>
            <w:r w:rsidR="00326EF0" w:rsidRPr="00326EF0">
              <w:rPr>
                <w:rFonts w:ascii="Times New Roman" w:eastAsia="Times New Roman" w:hAnsi="Times New Roman" w:cs="Times New Roman"/>
                <w:color w:val="414142"/>
                <w:sz w:val="20"/>
                <w:szCs w:val="20"/>
                <w:lang w:eastAsia="lv-LV"/>
              </w:rPr>
              <w:t>for veterinary medicinal products</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B41FAC">
              <w:rPr>
                <w:rFonts w:ascii="Times New Roman" w:eastAsia="Times New Roman" w:hAnsi="Times New Roman" w:cs="Times New Roman"/>
                <w:color w:val="414142"/>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132</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6.7. </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w:t>
            </w:r>
            <w:r w:rsidR="00FA6241" w:rsidRPr="006F7CA2">
              <w:rPr>
                <w:rFonts w:ascii="Times New Roman" w:eastAsia="Times New Roman" w:hAnsi="Times New Roman" w:cs="Times New Roman"/>
                <w:color w:val="414142"/>
                <w:sz w:val="20"/>
                <w:szCs w:val="20"/>
                <w:lang w:eastAsia="lv-LV"/>
              </w:rPr>
              <w:t>pproval of mock-ups</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B41FAC">
              <w:rPr>
                <w:rFonts w:ascii="Times New Roman" w:eastAsia="Times New Roman" w:hAnsi="Times New Roman" w:cs="Times New Roman"/>
                <w:color w:val="414142"/>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135</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FA6241" w:rsidRPr="00AF5C96" w:rsidTr="00D44C68">
        <w:trPr>
          <w:trHeight w:val="330"/>
        </w:trPr>
        <w:tc>
          <w:tcPr>
            <w:tcW w:w="541" w:type="pct"/>
            <w:tcBorders>
              <w:top w:val="outset" w:sz="6" w:space="0" w:color="414142"/>
              <w:left w:val="outset" w:sz="6" w:space="0" w:color="414142"/>
              <w:bottom w:val="outset" w:sz="6" w:space="0" w:color="414142"/>
              <w:right w:val="outset" w:sz="6" w:space="0" w:color="414142"/>
            </w:tcBorders>
            <w:hideMark/>
          </w:tcPr>
          <w:p w:rsidR="00FA6241" w:rsidRPr="00AF5C96" w:rsidRDefault="00FA6241" w:rsidP="006F7CA2">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6.8.</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FA6241" w:rsidRPr="006F7CA2" w:rsidRDefault="00CE6C2C" w:rsidP="006F7CA2">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w:t>
            </w:r>
            <w:r w:rsidR="00FA6241" w:rsidRPr="006F7CA2">
              <w:rPr>
                <w:rFonts w:ascii="Times New Roman" w:eastAsia="Times New Roman" w:hAnsi="Times New Roman" w:cs="Times New Roman"/>
                <w:color w:val="414142"/>
                <w:sz w:val="20"/>
                <w:szCs w:val="20"/>
                <w:lang w:eastAsia="lv-LV"/>
              </w:rPr>
              <w:t>pproval of changes in mock-ups</w:t>
            </w:r>
          </w:p>
        </w:tc>
        <w:tc>
          <w:tcPr>
            <w:tcW w:w="876" w:type="pct"/>
            <w:tcBorders>
              <w:top w:val="outset" w:sz="6" w:space="0" w:color="414142"/>
              <w:left w:val="outset" w:sz="6" w:space="0" w:color="414142"/>
              <w:bottom w:val="outset" w:sz="6" w:space="0" w:color="414142"/>
              <w:right w:val="outset" w:sz="6" w:space="0" w:color="414142"/>
            </w:tcBorders>
            <w:vAlign w:val="center"/>
          </w:tcPr>
          <w:p w:rsidR="00FA6241" w:rsidRPr="00AF5C96" w:rsidRDefault="00B41FAC" w:rsidP="006F7CA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B41FAC">
              <w:rPr>
                <w:rFonts w:ascii="Times New Roman" w:eastAsia="Times New Roman" w:hAnsi="Times New Roman" w:cs="Times New Roman"/>
                <w:color w:val="414142"/>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A6241" w:rsidRPr="00AF5C96" w:rsidRDefault="00FA6241" w:rsidP="009F17B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41</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C012E1" w:rsidRPr="00AF5C96" w:rsidTr="00FA6241">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C012E1" w:rsidRPr="00164F91" w:rsidRDefault="00A67B46" w:rsidP="005933DF">
            <w:pPr>
              <w:spacing w:before="100" w:beforeAutospacing="1" w:after="100" w:afterAutospacing="1" w:line="293" w:lineRule="atLeast"/>
              <w:jc w:val="center"/>
              <w:rPr>
                <w:rFonts w:ascii="Times New Roman" w:eastAsia="Times New Roman" w:hAnsi="Times New Roman" w:cs="Times New Roman"/>
                <w:b/>
                <w:bCs/>
                <w:caps/>
                <w:color w:val="414142"/>
                <w:sz w:val="20"/>
                <w:szCs w:val="20"/>
                <w:lang w:eastAsia="lv-LV"/>
              </w:rPr>
            </w:pPr>
            <w:r w:rsidRPr="00164F91">
              <w:rPr>
                <w:rFonts w:ascii="Times New Roman" w:eastAsia="Times New Roman" w:hAnsi="Times New Roman" w:cs="Times New Roman"/>
                <w:b/>
                <w:bCs/>
                <w:caps/>
                <w:color w:val="414142"/>
                <w:sz w:val="20"/>
                <w:szCs w:val="20"/>
                <w:lang w:eastAsia="lv-LV"/>
              </w:rPr>
              <w:t>II</w:t>
            </w:r>
            <w:r w:rsidR="00C012E1" w:rsidRPr="00164F91">
              <w:rPr>
                <w:rFonts w:ascii="Times New Roman" w:eastAsia="Times New Roman" w:hAnsi="Times New Roman" w:cs="Times New Roman"/>
                <w:b/>
                <w:bCs/>
                <w:caps/>
                <w:color w:val="414142"/>
                <w:sz w:val="20"/>
                <w:szCs w:val="20"/>
                <w:lang w:eastAsia="lv-LV"/>
              </w:rPr>
              <w:t xml:space="preserve"> </w:t>
            </w:r>
            <w:r w:rsidR="005933DF" w:rsidRPr="00164F91">
              <w:rPr>
                <w:rFonts w:ascii="Times New Roman" w:eastAsia="Times New Roman" w:hAnsi="Times New Roman" w:cs="Times New Roman"/>
                <w:b/>
                <w:bCs/>
                <w:caps/>
                <w:color w:val="414142"/>
                <w:sz w:val="20"/>
                <w:szCs w:val="20"/>
                <w:lang w:eastAsia="lv-LV"/>
              </w:rPr>
              <w:t xml:space="preserve">Issuing of certificates related to the circulation of veterinary medicinal products </w:t>
            </w:r>
          </w:p>
        </w:tc>
      </w:tr>
      <w:tr w:rsidR="00502A4C" w:rsidRPr="00502A4C"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tcPr>
          <w:p w:rsidR="00F65EAB" w:rsidRPr="00502A4C" w:rsidRDefault="00F65EAB" w:rsidP="00AF5C96">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7.</w:t>
            </w:r>
            <w:r w:rsidR="0065284D" w:rsidRPr="00502A4C">
              <w:rPr>
                <w:rFonts w:ascii="Times New Roman" w:eastAsia="Times New Roman" w:hAnsi="Times New Roman" w:cs="Times New Roman"/>
                <w:b/>
                <w:bCs/>
                <w:color w:val="3B3838" w:themeColor="background2" w:themeShade="40"/>
                <w:sz w:val="20"/>
                <w:szCs w:val="20"/>
                <w:lang w:eastAsia="lv-LV"/>
              </w:rPr>
              <w:t xml:space="preserve"> </w:t>
            </w:r>
            <w:r w:rsidR="00AD3E1B" w:rsidRPr="00502A4C">
              <w:rPr>
                <w:rFonts w:ascii="Times New Roman" w:eastAsia="Times New Roman" w:hAnsi="Times New Roman" w:cs="Times New Roman"/>
                <w:b/>
                <w:bCs/>
                <w:color w:val="3B3838" w:themeColor="background2" w:themeShade="40"/>
                <w:sz w:val="20"/>
                <w:szCs w:val="20"/>
                <w:lang w:eastAsia="lv-LV"/>
              </w:rPr>
              <w:t>Parallel imported veterinary medicinal products</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7.1.</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AD3E1B" w:rsidP="005012E7">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 and attached documentation expertise for the distribution of parallel import</w:t>
            </w:r>
            <w:r w:rsidR="00BF3E7E" w:rsidRPr="00502A4C">
              <w:rPr>
                <w:rFonts w:ascii="Times New Roman" w:eastAsia="Times New Roman" w:hAnsi="Times New Roman" w:cs="Times New Roman"/>
                <w:color w:val="3B3838" w:themeColor="background2" w:themeShade="40"/>
                <w:sz w:val="20"/>
                <w:szCs w:val="20"/>
                <w:lang w:eastAsia="lv-LV"/>
              </w:rPr>
              <w:t>ed veterinary medicinal product</w:t>
            </w:r>
            <w:r w:rsidRPr="00502A4C">
              <w:rPr>
                <w:rFonts w:ascii="Times New Roman" w:eastAsia="Times New Roman" w:hAnsi="Times New Roman" w:cs="Times New Roman"/>
                <w:color w:val="3B3838" w:themeColor="background2" w:themeShade="40"/>
                <w:sz w:val="20"/>
                <w:szCs w:val="20"/>
                <w:lang w:eastAsia="lv-LV"/>
              </w:rPr>
              <w:t xml:space="preserve"> in Latvia</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225.00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7.2.</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BF3E7E" w:rsidP="0005243B">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Approval of variations on the package leaflet </w:t>
            </w:r>
            <w:r w:rsidR="0005243B" w:rsidRPr="00502A4C">
              <w:rPr>
                <w:rFonts w:ascii="Times New Roman" w:eastAsia="Times New Roman" w:hAnsi="Times New Roman" w:cs="Times New Roman"/>
                <w:color w:val="3B3838" w:themeColor="background2" w:themeShade="40"/>
                <w:sz w:val="20"/>
                <w:szCs w:val="20"/>
                <w:lang w:eastAsia="lv-LV"/>
              </w:rPr>
              <w:t>of</w:t>
            </w:r>
            <w:r w:rsidRPr="00502A4C">
              <w:rPr>
                <w:rFonts w:ascii="Times New Roman" w:eastAsia="Times New Roman" w:hAnsi="Times New Roman" w:cs="Times New Roman"/>
                <w:color w:val="3B3838" w:themeColor="background2" w:themeShade="40"/>
                <w:sz w:val="20"/>
                <w:szCs w:val="20"/>
                <w:lang w:eastAsia="lv-LV"/>
              </w:rPr>
              <w:t xml:space="preserve"> parallel imported veterinary medicinal product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65.50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7.3.</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BF3E7E" w:rsidP="0005243B">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Approval of variations on the product labelling </w:t>
            </w:r>
            <w:r w:rsidR="0005243B" w:rsidRPr="00502A4C">
              <w:rPr>
                <w:rFonts w:ascii="Times New Roman" w:eastAsia="Times New Roman" w:hAnsi="Times New Roman" w:cs="Times New Roman"/>
                <w:color w:val="3B3838" w:themeColor="background2" w:themeShade="40"/>
                <w:sz w:val="20"/>
                <w:szCs w:val="20"/>
                <w:lang w:eastAsia="lv-LV"/>
              </w:rPr>
              <w:t>of</w:t>
            </w:r>
            <w:r w:rsidRPr="00502A4C">
              <w:rPr>
                <w:rFonts w:ascii="Times New Roman" w:eastAsia="Times New Roman" w:hAnsi="Times New Roman" w:cs="Times New Roman"/>
                <w:color w:val="3B3838" w:themeColor="background2" w:themeShade="40"/>
                <w:sz w:val="20"/>
                <w:szCs w:val="20"/>
                <w:lang w:eastAsia="lv-LV"/>
              </w:rPr>
              <w:t xml:space="preserve"> parallel imported veterinary medicinal product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65.50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7.4.</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BF3E7E" w:rsidP="007E5833">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Approval of variations on the documentation </w:t>
            </w:r>
            <w:r w:rsidR="007E5833" w:rsidRPr="00502A4C">
              <w:rPr>
                <w:rFonts w:ascii="Times New Roman" w:eastAsia="Times New Roman" w:hAnsi="Times New Roman" w:cs="Times New Roman"/>
                <w:color w:val="3B3838" w:themeColor="background2" w:themeShade="40"/>
                <w:sz w:val="20"/>
                <w:szCs w:val="20"/>
                <w:lang w:eastAsia="lv-LV"/>
              </w:rPr>
              <w:t>of</w:t>
            </w:r>
            <w:r w:rsidRPr="00502A4C">
              <w:rPr>
                <w:rFonts w:ascii="Times New Roman" w:eastAsia="Times New Roman" w:hAnsi="Times New Roman" w:cs="Times New Roman"/>
                <w:color w:val="3B3838" w:themeColor="background2" w:themeShade="40"/>
                <w:sz w:val="20"/>
                <w:szCs w:val="20"/>
                <w:lang w:eastAsia="lv-LV"/>
              </w:rPr>
              <w:t xml:space="preserve"> parallel imported veterinary medicinal product (the change of legal address of the firm of a merchant)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26.50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7.5.</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820E3E" w:rsidP="005012E7">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Issuing of </w:t>
            </w:r>
            <w:r w:rsidR="000B2DD7" w:rsidRPr="00502A4C">
              <w:rPr>
                <w:rFonts w:ascii="Times New Roman" w:eastAsia="Times New Roman" w:hAnsi="Times New Roman" w:cs="Times New Roman"/>
                <w:color w:val="3B3838" w:themeColor="background2" w:themeShade="40"/>
                <w:sz w:val="20"/>
                <w:szCs w:val="20"/>
                <w:lang w:eastAsia="lv-LV"/>
              </w:rPr>
              <w:t>permission</w:t>
            </w:r>
            <w:r w:rsidR="000B2DD7" w:rsidRPr="00502A4C">
              <w:rPr>
                <w:color w:val="3B3838" w:themeColor="background2" w:themeShade="40"/>
              </w:rPr>
              <w:t xml:space="preserve"> </w:t>
            </w:r>
            <w:r w:rsidRPr="00502A4C">
              <w:rPr>
                <w:rFonts w:ascii="Times New Roman" w:eastAsia="Times New Roman" w:hAnsi="Times New Roman" w:cs="Times New Roman"/>
                <w:color w:val="3B3838" w:themeColor="background2" w:themeShade="40"/>
                <w:sz w:val="20"/>
                <w:szCs w:val="20"/>
                <w:lang w:eastAsia="lv-LV"/>
              </w:rPr>
              <w:t>for the distribution of parallel imported veterinary medicinal product in Latvia</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2DD7" w:rsidP="00BF3E7E">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permission</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BF3E7E">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6.65</w:t>
            </w:r>
          </w:p>
        </w:tc>
      </w:tr>
      <w:tr w:rsidR="00502A4C" w:rsidRPr="00502A4C"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tcPr>
          <w:p w:rsidR="000B6955" w:rsidRPr="00502A4C" w:rsidRDefault="000B6955" w:rsidP="000B6955">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8.</w:t>
            </w:r>
            <w:r w:rsidR="007A2FBC" w:rsidRPr="00502A4C">
              <w:rPr>
                <w:rFonts w:ascii="Times New Roman" w:eastAsia="Times New Roman" w:hAnsi="Times New Roman" w:cs="Times New Roman"/>
                <w:b/>
                <w:bCs/>
                <w:color w:val="3B3838" w:themeColor="background2" w:themeShade="40"/>
                <w:sz w:val="20"/>
                <w:szCs w:val="20"/>
                <w:lang w:eastAsia="lv-LV"/>
              </w:rPr>
              <w:t xml:space="preserve"> Distribution of veterinary medicinal products imported under special permit</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8.1.</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5012E7" w:rsidP="007E5833">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w:t>
            </w:r>
            <w:r w:rsidR="007A2FBC" w:rsidRPr="00502A4C">
              <w:rPr>
                <w:rFonts w:ascii="Times New Roman" w:eastAsia="Times New Roman" w:hAnsi="Times New Roman" w:cs="Times New Roman"/>
                <w:color w:val="3B3838" w:themeColor="background2" w:themeShade="40"/>
                <w:sz w:val="20"/>
                <w:szCs w:val="20"/>
                <w:lang w:eastAsia="lv-LV"/>
              </w:rPr>
              <w:t>valuation</w:t>
            </w:r>
            <w:r w:rsidRPr="00502A4C">
              <w:rPr>
                <w:rFonts w:ascii="Times New Roman" w:eastAsia="Times New Roman" w:hAnsi="Times New Roman" w:cs="Times New Roman"/>
                <w:color w:val="3B3838" w:themeColor="background2" w:themeShade="40"/>
                <w:sz w:val="20"/>
                <w:szCs w:val="20"/>
                <w:lang w:eastAsia="lv-LV"/>
              </w:rPr>
              <w:t xml:space="preserve"> (requires detailed scientific expertise) </w:t>
            </w:r>
            <w:r w:rsidR="007A2FBC" w:rsidRPr="00502A4C">
              <w:rPr>
                <w:rFonts w:ascii="Times New Roman" w:eastAsia="Times New Roman" w:hAnsi="Times New Roman" w:cs="Times New Roman"/>
                <w:color w:val="3B3838" w:themeColor="background2" w:themeShade="40"/>
                <w:sz w:val="20"/>
                <w:szCs w:val="20"/>
                <w:lang w:eastAsia="lv-LV"/>
              </w:rPr>
              <w:t xml:space="preserve">of application and documentation to issue an </w:t>
            </w:r>
            <w:r w:rsidR="007E5833" w:rsidRPr="00502A4C">
              <w:rPr>
                <w:rFonts w:ascii="Times New Roman" w:eastAsia="Times New Roman" w:hAnsi="Times New Roman" w:cs="Times New Roman"/>
                <w:color w:val="3B3838" w:themeColor="background2" w:themeShade="40"/>
                <w:sz w:val="20"/>
                <w:szCs w:val="20"/>
                <w:lang w:eastAsia="lv-LV"/>
              </w:rPr>
              <w:t xml:space="preserve">import </w:t>
            </w:r>
            <w:r w:rsidR="00DB03FA" w:rsidRPr="00502A4C">
              <w:rPr>
                <w:rFonts w:ascii="Times New Roman" w:eastAsia="Times New Roman" w:hAnsi="Times New Roman" w:cs="Times New Roman"/>
                <w:color w:val="3B3838" w:themeColor="background2" w:themeShade="40"/>
                <w:sz w:val="20"/>
                <w:szCs w:val="20"/>
                <w:lang w:eastAsia="lv-LV"/>
              </w:rPr>
              <w:t>and distribution permi</w:t>
            </w:r>
            <w:r w:rsidR="00C73185" w:rsidRPr="00502A4C">
              <w:rPr>
                <w:rFonts w:ascii="Times New Roman" w:eastAsia="Times New Roman" w:hAnsi="Times New Roman" w:cs="Times New Roman"/>
                <w:color w:val="3B3838" w:themeColor="background2" w:themeShade="40"/>
                <w:sz w:val="20"/>
                <w:szCs w:val="20"/>
                <w:lang w:eastAsia="lv-LV"/>
              </w:rPr>
              <w:t>ss</w:t>
            </w:r>
            <w:r w:rsidR="00DB03FA" w:rsidRPr="00502A4C">
              <w:rPr>
                <w:rFonts w:ascii="Times New Roman" w:eastAsia="Times New Roman" w:hAnsi="Times New Roman" w:cs="Times New Roman"/>
                <w:color w:val="3B3838" w:themeColor="background2" w:themeShade="40"/>
                <w:sz w:val="20"/>
                <w:szCs w:val="20"/>
                <w:lang w:eastAsia="lv-LV"/>
              </w:rPr>
              <w:t xml:space="preserve">ion </w:t>
            </w:r>
            <w:r w:rsidR="007A2FBC" w:rsidRPr="00502A4C">
              <w:rPr>
                <w:rFonts w:ascii="Times New Roman" w:eastAsia="Times New Roman" w:hAnsi="Times New Roman" w:cs="Times New Roman"/>
                <w:color w:val="3B3838" w:themeColor="background2" w:themeShade="40"/>
                <w:sz w:val="20"/>
                <w:szCs w:val="20"/>
                <w:lang w:eastAsia="lv-LV"/>
              </w:rPr>
              <w:t xml:space="preserve">for the purpose of </w:t>
            </w:r>
            <w:r w:rsidRPr="00502A4C">
              <w:rPr>
                <w:rFonts w:ascii="Times New Roman" w:eastAsia="Times New Roman" w:hAnsi="Times New Roman" w:cs="Times New Roman"/>
                <w:color w:val="3B3838" w:themeColor="background2" w:themeShade="40"/>
                <w:sz w:val="20"/>
                <w:szCs w:val="20"/>
                <w:lang w:eastAsia="lv-LV"/>
              </w:rPr>
              <w:t xml:space="preserve">carrying on activities of veterinary medical practice institution </w:t>
            </w:r>
            <w:r w:rsidR="007E5833" w:rsidRPr="00502A4C">
              <w:rPr>
                <w:rFonts w:ascii="Times New Roman" w:eastAsia="Times New Roman" w:hAnsi="Times New Roman" w:cs="Times New Roman"/>
                <w:color w:val="3B3838" w:themeColor="background2" w:themeShade="40"/>
                <w:sz w:val="20"/>
                <w:szCs w:val="20"/>
                <w:lang w:eastAsia="lv-LV"/>
              </w:rPr>
              <w:t>(per each produc</w:t>
            </w:r>
            <w:r w:rsidR="00DB03FA" w:rsidRPr="00502A4C">
              <w:rPr>
                <w:rFonts w:ascii="Times New Roman" w:eastAsia="Times New Roman" w:hAnsi="Times New Roman" w:cs="Times New Roman"/>
                <w:color w:val="3B3838" w:themeColor="background2" w:themeShade="40"/>
                <w:sz w:val="20"/>
                <w:szCs w:val="20"/>
                <w:lang w:eastAsia="lv-LV"/>
              </w:rPr>
              <w:t>t</w:t>
            </w:r>
            <w:r w:rsidR="007E5833" w:rsidRPr="00502A4C">
              <w:rPr>
                <w:rFonts w:ascii="Times New Roman" w:eastAsia="Times New Roman" w:hAnsi="Times New Roman" w:cs="Times New Roman"/>
                <w:color w:val="3B3838" w:themeColor="background2" w:themeShade="40"/>
                <w:sz w:val="20"/>
                <w:szCs w:val="20"/>
                <w:lang w:eastAsia="lv-LV"/>
              </w:rPr>
              <w: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one product 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70.00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8.2.</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5012E7" w:rsidP="007E5833">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Evaluation (not requires detailed scientific expertise) of application and documentation to issue an import and distribution </w:t>
            </w:r>
            <w:r w:rsidR="00C73185"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for the purpose of carrying on activities of veterinary medical practice institution (per each produc</w:t>
            </w:r>
            <w:r w:rsidR="00DB03FA" w:rsidRPr="00502A4C">
              <w:rPr>
                <w:rFonts w:ascii="Times New Roman" w:eastAsia="Times New Roman" w:hAnsi="Times New Roman" w:cs="Times New Roman"/>
                <w:color w:val="3B3838" w:themeColor="background2" w:themeShade="40"/>
                <w:sz w:val="20"/>
                <w:szCs w:val="20"/>
                <w:lang w:eastAsia="lv-LV"/>
              </w:rPr>
              <w:t>t</w:t>
            </w:r>
            <w:r w:rsidRPr="00502A4C">
              <w:rPr>
                <w:rFonts w:ascii="Times New Roman" w:eastAsia="Times New Roman" w:hAnsi="Times New Roman" w:cs="Times New Roman"/>
                <w:color w:val="3B3838" w:themeColor="background2" w:themeShade="40"/>
                <w:sz w:val="20"/>
                <w:szCs w:val="20"/>
                <w:lang w:eastAsia="lv-LV"/>
              </w:rPr>
              <w: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one product 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35.00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8.3.</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5012E7" w:rsidP="007E5833">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Approval of variations </w:t>
            </w:r>
            <w:r w:rsidR="00C73185" w:rsidRPr="00502A4C">
              <w:rPr>
                <w:rFonts w:ascii="Times New Roman" w:eastAsia="Times New Roman" w:hAnsi="Times New Roman" w:cs="Times New Roman"/>
                <w:color w:val="3B3838" w:themeColor="background2" w:themeShade="40"/>
                <w:sz w:val="20"/>
                <w:szCs w:val="20"/>
                <w:lang w:eastAsia="lv-LV"/>
              </w:rPr>
              <w:t xml:space="preserve">to the </w:t>
            </w:r>
            <w:r w:rsidR="007E5833" w:rsidRPr="00502A4C">
              <w:rPr>
                <w:rFonts w:ascii="Times New Roman" w:eastAsia="Times New Roman" w:hAnsi="Times New Roman" w:cs="Times New Roman"/>
                <w:color w:val="3B3838" w:themeColor="background2" w:themeShade="40"/>
                <w:sz w:val="20"/>
                <w:szCs w:val="20"/>
                <w:lang w:eastAsia="lv-LV"/>
              </w:rPr>
              <w:t xml:space="preserve">import and distribution </w:t>
            </w:r>
            <w:r w:rsidR="00C73185" w:rsidRPr="00502A4C">
              <w:rPr>
                <w:rFonts w:ascii="Times New Roman" w:eastAsia="Times New Roman" w:hAnsi="Times New Roman" w:cs="Times New Roman"/>
                <w:color w:val="3B3838" w:themeColor="background2" w:themeShade="40"/>
                <w:sz w:val="20"/>
                <w:szCs w:val="20"/>
                <w:lang w:eastAsia="lv-LV"/>
              </w:rPr>
              <w:t xml:space="preserve">permission </w:t>
            </w:r>
            <w:r w:rsidR="00E158CA" w:rsidRPr="00502A4C">
              <w:rPr>
                <w:rFonts w:ascii="Times New Roman" w:eastAsia="Times New Roman" w:hAnsi="Times New Roman" w:cs="Times New Roman"/>
                <w:color w:val="3B3838" w:themeColor="background2" w:themeShade="40"/>
                <w:sz w:val="20"/>
                <w:szCs w:val="20"/>
                <w:lang w:eastAsia="lv-LV"/>
              </w:rPr>
              <w:t>for the purpose of carrying on activities of veterinary medical practice institution (per each produc</w:t>
            </w:r>
            <w:r w:rsidR="007E5833" w:rsidRPr="00502A4C">
              <w:rPr>
                <w:rFonts w:ascii="Times New Roman" w:eastAsia="Times New Roman" w:hAnsi="Times New Roman" w:cs="Times New Roman"/>
                <w:color w:val="3B3838" w:themeColor="background2" w:themeShade="40"/>
                <w:sz w:val="20"/>
                <w:szCs w:val="20"/>
                <w:lang w:eastAsia="lv-LV"/>
              </w:rPr>
              <w:t>t</w:t>
            </w:r>
            <w:r w:rsidR="00E158CA" w:rsidRPr="00502A4C">
              <w:rPr>
                <w:rFonts w:ascii="Times New Roman" w:eastAsia="Times New Roman" w:hAnsi="Times New Roman" w:cs="Times New Roman"/>
                <w:color w:val="3B3838" w:themeColor="background2" w:themeShade="40"/>
                <w:sz w:val="20"/>
                <w:szCs w:val="20"/>
                <w:lang w:eastAsia="lv-LV"/>
              </w:rPr>
              <w: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one product expertise</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15.00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8.4.</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D44C68" w:rsidP="00D44C68">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Issuing of </w:t>
            </w:r>
            <w:r w:rsidR="00C73185"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for the import and use in exceptional cases (including immunological veterinary medicinal products) at the request of the wholesaler or importer (per each product)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502A4C" w:rsidP="00D44C68">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w:t>
            </w:r>
            <w:r w:rsidR="000B2DD7" w:rsidRPr="00502A4C">
              <w:rPr>
                <w:rFonts w:ascii="Times New Roman" w:eastAsia="Times New Roman" w:hAnsi="Times New Roman" w:cs="Times New Roman"/>
                <w:color w:val="3B3838" w:themeColor="background2" w:themeShade="40"/>
                <w:sz w:val="20"/>
                <w:szCs w:val="20"/>
                <w:lang w:eastAsia="lv-LV"/>
              </w:rPr>
              <w:t xml:space="preserve">ermission for </w:t>
            </w:r>
            <w:r w:rsidR="00D44C68" w:rsidRPr="00502A4C">
              <w:rPr>
                <w:rFonts w:ascii="Times New Roman" w:eastAsia="Times New Roman" w:hAnsi="Times New Roman" w:cs="Times New Roman"/>
                <w:color w:val="3B3838" w:themeColor="background2" w:themeShade="40"/>
                <w:sz w:val="20"/>
                <w:szCs w:val="20"/>
                <w:lang w:eastAsia="lv-LV"/>
              </w:rPr>
              <w:t xml:space="preserve">one product </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28.15</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44C68" w:rsidRPr="00502A4C" w:rsidRDefault="00D44C68" w:rsidP="00D44C68">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lastRenderedPageBreak/>
              <w:t>8.5.</w:t>
            </w:r>
          </w:p>
        </w:tc>
        <w:tc>
          <w:tcPr>
            <w:tcW w:w="2886" w:type="pct"/>
            <w:tcBorders>
              <w:top w:val="outset" w:sz="6" w:space="0" w:color="414142"/>
              <w:left w:val="outset" w:sz="6" w:space="0" w:color="414142"/>
              <w:right w:val="outset" w:sz="6" w:space="0" w:color="414142"/>
            </w:tcBorders>
            <w:shd w:val="clear" w:color="auto" w:fill="auto"/>
          </w:tcPr>
          <w:p w:rsidR="00D44C68" w:rsidRPr="00502A4C" w:rsidRDefault="00D44C68" w:rsidP="00D44C68">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Issuing of </w:t>
            </w:r>
            <w:r w:rsidR="000B2DD7"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 xml:space="preserve">for the import and use in exceptional cases (including immunological veterinary medicinal products) at the request of the </w:t>
            </w:r>
            <w:r w:rsidR="00FE796A" w:rsidRPr="00502A4C">
              <w:rPr>
                <w:rFonts w:ascii="Times New Roman" w:eastAsia="Times New Roman" w:hAnsi="Times New Roman" w:cs="Times New Roman"/>
                <w:color w:val="3B3838" w:themeColor="background2" w:themeShade="40"/>
                <w:sz w:val="20"/>
                <w:szCs w:val="20"/>
                <w:lang w:eastAsia="lv-LV"/>
              </w:rPr>
              <w:t>veterinary medical practice institution</w:t>
            </w:r>
            <w:r w:rsidRPr="00502A4C">
              <w:rPr>
                <w:rFonts w:ascii="Times New Roman" w:eastAsia="Times New Roman" w:hAnsi="Times New Roman" w:cs="Times New Roman"/>
                <w:color w:val="3B3838" w:themeColor="background2" w:themeShade="40"/>
                <w:sz w:val="20"/>
                <w:szCs w:val="20"/>
                <w:lang w:eastAsia="lv-LV"/>
              </w:rPr>
              <w:t xml:space="preserve"> or </w:t>
            </w:r>
            <w:r w:rsidR="00FE796A" w:rsidRPr="00502A4C">
              <w:rPr>
                <w:rFonts w:ascii="Times New Roman" w:eastAsia="Times New Roman" w:hAnsi="Times New Roman" w:cs="Times New Roman"/>
                <w:color w:val="3B3838" w:themeColor="background2" w:themeShade="40"/>
                <w:sz w:val="20"/>
                <w:szCs w:val="20"/>
                <w:lang w:eastAsia="lv-LV"/>
              </w:rPr>
              <w:t>practicing veterinarian</w:t>
            </w:r>
            <w:r w:rsidRPr="00502A4C">
              <w:rPr>
                <w:rFonts w:ascii="Times New Roman" w:eastAsia="Times New Roman" w:hAnsi="Times New Roman" w:cs="Times New Roman"/>
                <w:color w:val="3B3838" w:themeColor="background2" w:themeShade="40"/>
                <w:sz w:val="20"/>
                <w:szCs w:val="20"/>
                <w:lang w:eastAsia="lv-LV"/>
              </w:rPr>
              <w:t xml:space="preserve"> (per each product)</w:t>
            </w:r>
          </w:p>
        </w:tc>
        <w:tc>
          <w:tcPr>
            <w:tcW w:w="876" w:type="pct"/>
            <w:tcBorders>
              <w:top w:val="outset" w:sz="6" w:space="0" w:color="414142"/>
              <w:left w:val="outset" w:sz="6" w:space="0" w:color="414142"/>
              <w:right w:val="outset" w:sz="6" w:space="0" w:color="414142"/>
            </w:tcBorders>
            <w:shd w:val="clear" w:color="auto" w:fill="auto"/>
            <w:vAlign w:val="center"/>
          </w:tcPr>
          <w:p w:rsidR="00D44C68" w:rsidRPr="00502A4C" w:rsidRDefault="00502A4C" w:rsidP="00D44C68">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w:t>
            </w:r>
            <w:r w:rsidR="000B2DD7" w:rsidRPr="00502A4C">
              <w:rPr>
                <w:rFonts w:ascii="Times New Roman" w:eastAsia="Times New Roman" w:hAnsi="Times New Roman" w:cs="Times New Roman"/>
                <w:color w:val="3B3838" w:themeColor="background2" w:themeShade="40"/>
                <w:sz w:val="20"/>
                <w:szCs w:val="20"/>
                <w:lang w:eastAsia="lv-LV"/>
              </w:rPr>
              <w:t xml:space="preserve">ermission for </w:t>
            </w:r>
            <w:r w:rsidR="00D44C68" w:rsidRPr="00502A4C">
              <w:rPr>
                <w:rFonts w:ascii="Times New Roman" w:eastAsia="Times New Roman" w:hAnsi="Times New Roman" w:cs="Times New Roman"/>
                <w:color w:val="3B3838" w:themeColor="background2" w:themeShade="40"/>
                <w:sz w:val="20"/>
                <w:szCs w:val="20"/>
                <w:lang w:eastAsia="lv-LV"/>
              </w:rPr>
              <w:t xml:space="preserve">one product </w:t>
            </w:r>
          </w:p>
        </w:tc>
        <w:tc>
          <w:tcPr>
            <w:tcW w:w="697" w:type="pct"/>
            <w:tcBorders>
              <w:top w:val="outset" w:sz="6" w:space="0" w:color="414142"/>
              <w:left w:val="outset" w:sz="6" w:space="0" w:color="414142"/>
              <w:right w:val="outset" w:sz="6" w:space="0" w:color="414142"/>
            </w:tcBorders>
            <w:shd w:val="clear" w:color="auto" w:fill="auto"/>
            <w:vAlign w:val="center"/>
          </w:tcPr>
          <w:p w:rsidR="00D44C68" w:rsidRPr="00502A4C" w:rsidRDefault="00D44C68" w:rsidP="00D44C68">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5.85</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8.6.</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FE796A" w:rsidP="00FE796A">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Issuing of </w:t>
            </w:r>
            <w:r w:rsidR="000B2DD7"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for the import and use of immunological veterinary medicinal products in exceptional cases where immunological veterinary medicinal products are required for routine vaccination</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2DD7" w:rsidP="00E158CA">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permission</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28.15</w:t>
            </w:r>
          </w:p>
        </w:tc>
        <w:bookmarkStart w:id="0" w:name="_GoBack"/>
        <w:bookmarkEnd w:id="0"/>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44C68" w:rsidRPr="00502A4C" w:rsidRDefault="00D44C68" w:rsidP="00D44C68">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8.7.</w:t>
            </w:r>
          </w:p>
        </w:tc>
        <w:tc>
          <w:tcPr>
            <w:tcW w:w="2886" w:type="pct"/>
            <w:tcBorders>
              <w:top w:val="outset" w:sz="6" w:space="0" w:color="414142"/>
              <w:left w:val="outset" w:sz="6" w:space="0" w:color="414142"/>
              <w:right w:val="outset" w:sz="6" w:space="0" w:color="414142"/>
            </w:tcBorders>
            <w:shd w:val="clear" w:color="auto" w:fill="auto"/>
          </w:tcPr>
          <w:p w:rsidR="00D44C68" w:rsidRPr="00502A4C" w:rsidRDefault="00FE796A" w:rsidP="00FE796A">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Approval of variations on the </w:t>
            </w:r>
            <w:r w:rsidR="000B2DD7"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of the import and use in exceptional cases (including immunological veterinary medicinal products) (per each product)</w:t>
            </w:r>
          </w:p>
        </w:tc>
        <w:tc>
          <w:tcPr>
            <w:tcW w:w="876" w:type="pct"/>
            <w:tcBorders>
              <w:top w:val="outset" w:sz="6" w:space="0" w:color="414142"/>
              <w:left w:val="outset" w:sz="6" w:space="0" w:color="414142"/>
              <w:right w:val="outset" w:sz="6" w:space="0" w:color="414142"/>
            </w:tcBorders>
            <w:shd w:val="clear" w:color="auto" w:fill="auto"/>
            <w:vAlign w:val="center"/>
          </w:tcPr>
          <w:p w:rsidR="00D44C68" w:rsidRPr="00502A4C" w:rsidRDefault="00502A4C" w:rsidP="00D44C68">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w:t>
            </w:r>
            <w:r w:rsidR="000B2DD7" w:rsidRPr="00502A4C">
              <w:rPr>
                <w:rFonts w:ascii="Times New Roman" w:eastAsia="Times New Roman" w:hAnsi="Times New Roman" w:cs="Times New Roman"/>
                <w:color w:val="3B3838" w:themeColor="background2" w:themeShade="40"/>
                <w:sz w:val="20"/>
                <w:szCs w:val="20"/>
                <w:lang w:eastAsia="lv-LV"/>
              </w:rPr>
              <w:t xml:space="preserve">ermission for </w:t>
            </w:r>
            <w:r w:rsidR="00D44C68" w:rsidRPr="00502A4C">
              <w:rPr>
                <w:rFonts w:ascii="Times New Roman" w:eastAsia="Times New Roman" w:hAnsi="Times New Roman" w:cs="Times New Roman"/>
                <w:color w:val="3B3838" w:themeColor="background2" w:themeShade="40"/>
                <w:sz w:val="20"/>
                <w:szCs w:val="20"/>
                <w:lang w:eastAsia="lv-LV"/>
              </w:rPr>
              <w:t xml:space="preserve">one product </w:t>
            </w:r>
          </w:p>
        </w:tc>
        <w:tc>
          <w:tcPr>
            <w:tcW w:w="697" w:type="pct"/>
            <w:tcBorders>
              <w:top w:val="outset" w:sz="6" w:space="0" w:color="414142"/>
              <w:left w:val="outset" w:sz="6" w:space="0" w:color="414142"/>
              <w:right w:val="outset" w:sz="6" w:space="0" w:color="414142"/>
            </w:tcBorders>
            <w:shd w:val="clear" w:color="auto" w:fill="auto"/>
            <w:vAlign w:val="center"/>
          </w:tcPr>
          <w:p w:rsidR="00D44C68" w:rsidRPr="00502A4C" w:rsidRDefault="00D44C68" w:rsidP="00D44C68">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15.00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8.8.</w:t>
            </w:r>
          </w:p>
        </w:tc>
        <w:tc>
          <w:tcPr>
            <w:tcW w:w="2886" w:type="pct"/>
            <w:tcBorders>
              <w:top w:val="outset" w:sz="6" w:space="0" w:color="414142"/>
              <w:left w:val="outset" w:sz="6" w:space="0" w:color="414142"/>
              <w:right w:val="outset" w:sz="6" w:space="0" w:color="414142"/>
            </w:tcBorders>
            <w:shd w:val="clear" w:color="auto" w:fill="auto"/>
          </w:tcPr>
          <w:p w:rsidR="000B6955" w:rsidRPr="00502A4C" w:rsidRDefault="00E158CA" w:rsidP="0005243B">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Issuing of </w:t>
            </w:r>
            <w:r w:rsidR="000B2DD7" w:rsidRPr="00502A4C">
              <w:rPr>
                <w:rFonts w:ascii="Times New Roman" w:eastAsia="Times New Roman" w:hAnsi="Times New Roman" w:cs="Times New Roman"/>
                <w:color w:val="3B3838" w:themeColor="background2" w:themeShade="40"/>
                <w:sz w:val="20"/>
                <w:szCs w:val="20"/>
                <w:lang w:eastAsia="lv-LV"/>
              </w:rPr>
              <w:t xml:space="preserve">permission </w:t>
            </w:r>
            <w:r w:rsidRPr="00502A4C">
              <w:rPr>
                <w:rFonts w:ascii="Times New Roman" w:eastAsia="Times New Roman" w:hAnsi="Times New Roman" w:cs="Times New Roman"/>
                <w:color w:val="3B3838" w:themeColor="background2" w:themeShade="40"/>
                <w:sz w:val="20"/>
                <w:szCs w:val="20"/>
                <w:lang w:eastAsia="lv-LV"/>
              </w:rPr>
              <w:t xml:space="preserve">of import and distribution of </w:t>
            </w:r>
            <w:r w:rsidR="0005243B" w:rsidRPr="00502A4C">
              <w:rPr>
                <w:rFonts w:ascii="Times New Roman" w:eastAsia="Times New Roman" w:hAnsi="Times New Roman" w:cs="Times New Roman"/>
                <w:color w:val="3B3838" w:themeColor="background2" w:themeShade="40"/>
                <w:sz w:val="20"/>
                <w:szCs w:val="20"/>
                <w:lang w:eastAsia="lv-LV"/>
              </w:rPr>
              <w:t>veterinary medicinal products imported under special permit</w:t>
            </w:r>
            <w:r w:rsidRPr="00502A4C">
              <w:rPr>
                <w:rFonts w:ascii="Times New Roman" w:eastAsia="Times New Roman" w:hAnsi="Times New Roman" w:cs="Times New Roman"/>
                <w:color w:val="3B3838" w:themeColor="background2" w:themeShade="40"/>
                <w:sz w:val="20"/>
                <w:szCs w:val="20"/>
                <w:lang w:eastAsia="lv-LV"/>
              </w:rPr>
              <w:t xml:space="preserve"> </w:t>
            </w:r>
            <w:r w:rsidR="00FE796A" w:rsidRPr="00502A4C">
              <w:rPr>
                <w:rFonts w:ascii="Times New Roman" w:eastAsia="Times New Roman" w:hAnsi="Times New Roman" w:cs="Times New Roman"/>
                <w:color w:val="3B3838" w:themeColor="background2" w:themeShade="40"/>
                <w:sz w:val="20"/>
                <w:szCs w:val="20"/>
                <w:lang w:eastAsia="lv-LV"/>
              </w:rPr>
              <w:t xml:space="preserve">(additionally to sections </w:t>
            </w:r>
            <w:r w:rsidR="0005243B" w:rsidRPr="00502A4C">
              <w:rPr>
                <w:rFonts w:ascii="Times New Roman" w:eastAsia="Times New Roman" w:hAnsi="Times New Roman" w:cs="Times New Roman"/>
                <w:color w:val="3B3838" w:themeColor="background2" w:themeShade="40"/>
                <w:sz w:val="20"/>
                <w:szCs w:val="20"/>
                <w:lang w:eastAsia="lv-LV"/>
              </w:rPr>
              <w:t>8.1., 8.2. and 8.3.</w:t>
            </w:r>
            <w:r w:rsidR="00FE796A" w:rsidRPr="00502A4C">
              <w:rPr>
                <w:rFonts w:ascii="Times New Roman" w:eastAsia="Times New Roman" w:hAnsi="Times New Roman" w:cs="Times New Roman"/>
                <w:color w:val="3B3838" w:themeColor="background2" w:themeShade="40"/>
                <w:sz w:val="20"/>
                <w:szCs w:val="20"/>
                <w:lang w:eastAsia="lv-LV"/>
              </w:rPr>
              <w:t>)</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2DD7" w:rsidP="00E158CA">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permission</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E158CA">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6.65</w:t>
            </w:r>
          </w:p>
        </w:tc>
      </w:tr>
      <w:tr w:rsidR="000B6955" w:rsidRPr="00AF5C96" w:rsidTr="00FA624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0B6955" w:rsidRPr="00AF5C96" w:rsidRDefault="000B6955" w:rsidP="000B6955">
            <w:pPr>
              <w:spacing w:after="0" w:line="240" w:lineRule="auto"/>
              <w:rPr>
                <w:rFonts w:ascii="Times New Roman" w:eastAsia="Times New Roman" w:hAnsi="Times New Roman" w:cs="Times New Roman"/>
                <w:b/>
                <w:bCs/>
                <w:color w:val="414142"/>
                <w:sz w:val="20"/>
                <w:szCs w:val="20"/>
                <w:lang w:eastAsia="lv-LV"/>
              </w:rPr>
            </w:pPr>
            <w:r w:rsidRPr="006F7CA2">
              <w:rPr>
                <w:rFonts w:ascii="Times New Roman" w:eastAsia="Times New Roman" w:hAnsi="Times New Roman" w:cs="Times New Roman"/>
                <w:b/>
                <w:bCs/>
                <w:color w:val="414142"/>
                <w:sz w:val="20"/>
                <w:szCs w:val="20"/>
                <w:lang w:eastAsia="lv-LV"/>
              </w:rPr>
              <w:t>9. PRODUCT COMPLIANCE ASSESSMENT</w:t>
            </w:r>
          </w:p>
        </w:tc>
      </w:tr>
      <w:tr w:rsidR="000B6955"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0B6955" w:rsidRPr="00AF5C96" w:rsidRDefault="000B6955" w:rsidP="000B6955">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9.1.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0B6955" w:rsidRPr="006F7CA2" w:rsidRDefault="000B6955" w:rsidP="000B69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w:t>
            </w:r>
            <w:r w:rsidRPr="00CE6C2C">
              <w:rPr>
                <w:rFonts w:ascii="Times New Roman" w:eastAsia="Times New Roman" w:hAnsi="Times New Roman" w:cs="Times New Roman"/>
                <w:color w:val="414142"/>
                <w:sz w:val="20"/>
                <w:szCs w:val="20"/>
                <w:lang w:eastAsia="lv-LV"/>
              </w:rPr>
              <w:t>ssessment of the product to determine its compliance to the definition of veterinary medicinal product (without laboratory tests)</w:t>
            </w:r>
            <w:r>
              <w:rPr>
                <w:rFonts w:ascii="Times New Roman" w:eastAsia="Times New Roman" w:hAnsi="Times New Roman" w:cs="Times New Roman"/>
                <w:color w:val="414142"/>
                <w:sz w:val="20"/>
                <w:szCs w:val="20"/>
                <w:lang w:eastAsia="lv-LV"/>
              </w:rPr>
              <w:t xml:space="preserve"> </w:t>
            </w:r>
          </w:p>
        </w:tc>
        <w:tc>
          <w:tcPr>
            <w:tcW w:w="876" w:type="pct"/>
            <w:tcBorders>
              <w:top w:val="outset" w:sz="6" w:space="0" w:color="414142"/>
              <w:left w:val="outset" w:sz="6" w:space="0" w:color="414142"/>
              <w:bottom w:val="outset" w:sz="6" w:space="0" w:color="414142"/>
              <w:right w:val="outset" w:sz="6" w:space="0" w:color="414142"/>
            </w:tcBorders>
            <w:vAlign w:val="center"/>
          </w:tcPr>
          <w:p w:rsidR="000B6955" w:rsidRPr="00AF5C96" w:rsidRDefault="000B6955" w:rsidP="000B69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B41FAC">
              <w:rPr>
                <w:rFonts w:ascii="Times New Roman" w:eastAsia="Times New Roman" w:hAnsi="Times New Roman" w:cs="Times New Roman"/>
                <w:color w:val="414142"/>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0B6955" w:rsidRPr="00AF5C96" w:rsidRDefault="000B6955" w:rsidP="000B6955">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275</w:t>
            </w:r>
            <w:r>
              <w:rPr>
                <w:rFonts w:ascii="Times New Roman" w:eastAsia="Times New Roman" w:hAnsi="Times New Roman" w:cs="Times New Roman"/>
                <w:color w:val="414142"/>
                <w:sz w:val="20"/>
                <w:szCs w:val="20"/>
                <w:lang w:eastAsia="lv-LV"/>
              </w:rPr>
              <w:t>.00</w:t>
            </w:r>
          </w:p>
        </w:tc>
      </w:tr>
      <w:tr w:rsidR="00502A4C" w:rsidRPr="00502A4C" w:rsidTr="00164F9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tcPr>
          <w:p w:rsidR="000B6955" w:rsidRPr="00502A4C" w:rsidRDefault="000B6955" w:rsidP="002F774C">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10.</w:t>
            </w:r>
            <w:r w:rsidR="00820E3E" w:rsidRPr="00502A4C">
              <w:rPr>
                <w:rFonts w:ascii="Times New Roman" w:eastAsia="Times New Roman" w:hAnsi="Times New Roman" w:cs="Times New Roman"/>
                <w:b/>
                <w:bCs/>
                <w:color w:val="3B3838" w:themeColor="background2" w:themeShade="40"/>
                <w:sz w:val="20"/>
                <w:szCs w:val="20"/>
                <w:lang w:eastAsia="lv-LV"/>
              </w:rPr>
              <w:t xml:space="preserve"> The </w:t>
            </w:r>
            <w:r w:rsidR="002F774C" w:rsidRPr="00502A4C">
              <w:rPr>
                <w:rFonts w:ascii="Times New Roman" w:eastAsia="Times New Roman" w:hAnsi="Times New Roman" w:cs="Times New Roman"/>
                <w:b/>
                <w:bCs/>
                <w:color w:val="3B3838" w:themeColor="background2" w:themeShade="40"/>
                <w:sz w:val="20"/>
                <w:szCs w:val="20"/>
                <w:lang w:eastAsia="lv-LV"/>
              </w:rPr>
              <w:t>c</w:t>
            </w:r>
            <w:r w:rsidR="00820E3E" w:rsidRPr="00502A4C">
              <w:rPr>
                <w:rFonts w:ascii="Times New Roman" w:eastAsia="Times New Roman" w:hAnsi="Times New Roman" w:cs="Times New Roman"/>
                <w:b/>
                <w:bCs/>
                <w:color w:val="3B3838" w:themeColor="background2" w:themeShade="40"/>
                <w:sz w:val="20"/>
                <w:szCs w:val="20"/>
                <w:lang w:eastAsia="lv-LV"/>
              </w:rPr>
              <w:t xml:space="preserve">linical </w:t>
            </w:r>
            <w:r w:rsidR="00B66044" w:rsidRPr="00502A4C">
              <w:rPr>
                <w:rFonts w:ascii="Times New Roman" w:eastAsia="Times New Roman" w:hAnsi="Times New Roman" w:cs="Times New Roman"/>
                <w:b/>
                <w:bCs/>
                <w:color w:val="3B3838" w:themeColor="background2" w:themeShade="40"/>
                <w:sz w:val="20"/>
                <w:szCs w:val="20"/>
                <w:lang w:eastAsia="lv-LV"/>
              </w:rPr>
              <w:t xml:space="preserve">trial </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10.1.</w:t>
            </w:r>
          </w:p>
        </w:tc>
        <w:tc>
          <w:tcPr>
            <w:tcW w:w="4459" w:type="pct"/>
            <w:gridSpan w:val="3"/>
            <w:tcBorders>
              <w:top w:val="outset" w:sz="6" w:space="0" w:color="414142"/>
              <w:left w:val="outset" w:sz="6" w:space="0" w:color="414142"/>
              <w:right w:val="outset" w:sz="6" w:space="0" w:color="414142"/>
            </w:tcBorders>
            <w:shd w:val="clear" w:color="auto" w:fill="auto"/>
          </w:tcPr>
          <w:p w:rsidR="000B6955" w:rsidRPr="00502A4C" w:rsidRDefault="002F774C" w:rsidP="000B6955">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 xml:space="preserve">Application and attached documentation assessment for the clinical </w:t>
            </w:r>
            <w:r w:rsidR="00B66044" w:rsidRPr="00502A4C">
              <w:rPr>
                <w:rFonts w:ascii="Times New Roman" w:eastAsia="Times New Roman" w:hAnsi="Times New Roman" w:cs="Times New Roman"/>
                <w:b/>
                <w:color w:val="3B3838" w:themeColor="background2" w:themeShade="40"/>
                <w:sz w:val="20"/>
                <w:szCs w:val="20"/>
                <w:lang w:eastAsia="lv-LV"/>
              </w:rPr>
              <w:t>trial</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10.1.1.</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2F774C" w:rsidP="002F774C">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food-producing animals</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2F774C">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2F774C">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376.25</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10.1.2.</w:t>
            </w:r>
          </w:p>
        </w:tc>
        <w:tc>
          <w:tcPr>
            <w:tcW w:w="2886" w:type="pct"/>
            <w:tcBorders>
              <w:top w:val="outset" w:sz="6" w:space="0" w:color="414142"/>
              <w:left w:val="outset" w:sz="6" w:space="0" w:color="414142"/>
              <w:right w:val="outset" w:sz="6" w:space="0" w:color="414142"/>
            </w:tcBorders>
            <w:shd w:val="clear" w:color="auto" w:fill="auto"/>
            <w:vAlign w:val="center"/>
          </w:tcPr>
          <w:p w:rsidR="000B6955" w:rsidRPr="00502A4C" w:rsidRDefault="002F774C" w:rsidP="002F774C">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other animals</w:t>
            </w:r>
          </w:p>
        </w:tc>
        <w:tc>
          <w:tcPr>
            <w:tcW w:w="876"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2F774C">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w:t>
            </w:r>
          </w:p>
        </w:tc>
        <w:tc>
          <w:tcPr>
            <w:tcW w:w="697" w:type="pct"/>
            <w:tcBorders>
              <w:top w:val="outset" w:sz="6" w:space="0" w:color="414142"/>
              <w:left w:val="outset" w:sz="6" w:space="0" w:color="414142"/>
              <w:right w:val="outset" w:sz="6" w:space="0" w:color="414142"/>
            </w:tcBorders>
            <w:shd w:val="clear" w:color="auto" w:fill="auto"/>
            <w:vAlign w:val="center"/>
          </w:tcPr>
          <w:p w:rsidR="000B6955" w:rsidRPr="00502A4C" w:rsidRDefault="000B6955" w:rsidP="002F774C">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270.00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0B6955" w:rsidRPr="00502A4C" w:rsidRDefault="000B6955" w:rsidP="000B6955">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10.2.</w:t>
            </w:r>
          </w:p>
        </w:tc>
        <w:tc>
          <w:tcPr>
            <w:tcW w:w="4459" w:type="pct"/>
            <w:gridSpan w:val="3"/>
            <w:tcBorders>
              <w:top w:val="outset" w:sz="6" w:space="0" w:color="414142"/>
              <w:left w:val="outset" w:sz="6" w:space="0" w:color="414142"/>
              <w:right w:val="outset" w:sz="6" w:space="0" w:color="414142"/>
            </w:tcBorders>
            <w:shd w:val="clear" w:color="auto" w:fill="auto"/>
          </w:tcPr>
          <w:p w:rsidR="000B6955" w:rsidRPr="00502A4C" w:rsidRDefault="002F774C" w:rsidP="00D072B3">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 xml:space="preserve">Approval of variations on the </w:t>
            </w:r>
            <w:r w:rsidR="00D072B3" w:rsidRPr="00502A4C">
              <w:rPr>
                <w:rFonts w:ascii="Times New Roman" w:eastAsia="Times New Roman" w:hAnsi="Times New Roman" w:cs="Times New Roman"/>
                <w:b/>
                <w:color w:val="3B3838" w:themeColor="background2" w:themeShade="40"/>
                <w:sz w:val="20"/>
                <w:szCs w:val="20"/>
                <w:lang w:eastAsia="lv-LV"/>
              </w:rPr>
              <w:t xml:space="preserve">application and attached documentation for the clinical </w:t>
            </w:r>
            <w:r w:rsidR="00B66044" w:rsidRPr="00502A4C">
              <w:rPr>
                <w:rFonts w:ascii="Times New Roman" w:eastAsia="Times New Roman" w:hAnsi="Times New Roman" w:cs="Times New Roman"/>
                <w:b/>
                <w:color w:val="3B3838" w:themeColor="background2" w:themeShade="40"/>
                <w:sz w:val="20"/>
                <w:szCs w:val="20"/>
                <w:lang w:eastAsia="lv-LV"/>
              </w:rPr>
              <w:t>trial</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10.2.1.</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food-producing animals</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160.00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10.2.2.</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other animals</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130.00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10.03</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 xml:space="preserve">Issuing of </w:t>
            </w:r>
            <w:r w:rsidR="00B66044" w:rsidRPr="00502A4C">
              <w:rPr>
                <w:rFonts w:ascii="Times New Roman" w:eastAsia="Times New Roman" w:hAnsi="Times New Roman" w:cs="Times New Roman"/>
                <w:b/>
                <w:color w:val="3B3838" w:themeColor="background2" w:themeShade="40"/>
                <w:sz w:val="20"/>
                <w:szCs w:val="20"/>
                <w:lang w:eastAsia="lv-LV"/>
              </w:rPr>
              <w:t>permission</w:t>
            </w:r>
            <w:r w:rsidR="00B66044" w:rsidRPr="00502A4C">
              <w:rPr>
                <w:b/>
                <w:color w:val="3B3838" w:themeColor="background2" w:themeShade="40"/>
              </w:rPr>
              <w:t xml:space="preserve"> </w:t>
            </w:r>
            <w:r w:rsidRPr="00502A4C">
              <w:rPr>
                <w:rFonts w:ascii="Times New Roman" w:eastAsia="Times New Roman" w:hAnsi="Times New Roman" w:cs="Times New Roman"/>
                <w:b/>
                <w:color w:val="3B3838" w:themeColor="background2" w:themeShade="40"/>
                <w:sz w:val="20"/>
                <w:szCs w:val="20"/>
                <w:lang w:eastAsia="lv-LV"/>
              </w:rPr>
              <w:t xml:space="preserve">for the clinical </w:t>
            </w:r>
            <w:r w:rsidR="00B66044" w:rsidRPr="00502A4C">
              <w:rPr>
                <w:rFonts w:ascii="Times New Roman" w:eastAsia="Times New Roman" w:hAnsi="Times New Roman" w:cs="Times New Roman"/>
                <w:b/>
                <w:color w:val="3B3838" w:themeColor="background2" w:themeShade="40"/>
                <w:sz w:val="20"/>
                <w:szCs w:val="20"/>
                <w:lang w:eastAsia="lv-LV"/>
              </w:rPr>
              <w:t>trial</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B66044" w:rsidP="00D072B3">
            <w:pPr>
              <w:spacing w:after="0" w:line="240" w:lineRule="auto"/>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permission</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D072B3">
            <w:pPr>
              <w:spacing w:after="0" w:line="240" w:lineRule="auto"/>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6.65</w:t>
            </w:r>
          </w:p>
        </w:tc>
      </w:tr>
      <w:tr w:rsidR="00D072B3" w:rsidRPr="00AF5C96" w:rsidTr="00164F91">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D072B3" w:rsidRPr="00164F91" w:rsidRDefault="00D072B3" w:rsidP="00D072B3">
            <w:pPr>
              <w:spacing w:after="0" w:line="240" w:lineRule="auto"/>
              <w:rPr>
                <w:rFonts w:ascii="Times New Roman" w:eastAsia="Times New Roman" w:hAnsi="Times New Roman" w:cs="Times New Roman"/>
                <w:b/>
                <w:bCs/>
                <w:color w:val="414142"/>
                <w:sz w:val="20"/>
                <w:szCs w:val="20"/>
                <w:lang w:eastAsia="lv-LV"/>
              </w:rPr>
            </w:pPr>
            <w:r w:rsidRPr="00A42873">
              <w:rPr>
                <w:rFonts w:ascii="Times New Roman" w:eastAsia="Times New Roman" w:hAnsi="Times New Roman" w:cs="Times New Roman"/>
                <w:b/>
                <w:bCs/>
                <w:color w:val="414142"/>
                <w:sz w:val="20"/>
                <w:szCs w:val="20"/>
                <w:lang w:eastAsia="lv-LV"/>
              </w:rPr>
              <w:t xml:space="preserve">11. ISSUING OF </w:t>
            </w:r>
            <w:r>
              <w:rPr>
                <w:rFonts w:ascii="Times New Roman" w:eastAsia="Times New Roman" w:hAnsi="Times New Roman" w:cs="Times New Roman"/>
                <w:b/>
                <w:bCs/>
                <w:color w:val="414142"/>
                <w:sz w:val="20"/>
                <w:szCs w:val="20"/>
                <w:lang w:eastAsia="lv-LV"/>
              </w:rPr>
              <w:t>OTHER</w:t>
            </w:r>
            <w:r w:rsidRPr="00A42873">
              <w:rPr>
                <w:rFonts w:ascii="Times New Roman" w:eastAsia="Times New Roman" w:hAnsi="Times New Roman" w:cs="Times New Roman"/>
                <w:b/>
                <w:bCs/>
                <w:color w:val="414142"/>
                <w:sz w:val="20"/>
                <w:szCs w:val="20"/>
                <w:lang w:eastAsia="lv-LV"/>
              </w:rPr>
              <w:t xml:space="preserve"> CERTIFICATES</w:t>
            </w:r>
          </w:p>
        </w:tc>
      </w:tr>
      <w:tr w:rsidR="00D072B3"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CE6C2C" w:rsidRDefault="00D072B3" w:rsidP="00D072B3">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11.1.</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D072B3" w:rsidRPr="00CE6C2C" w:rsidRDefault="00D072B3" w:rsidP="00D072B3">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Import of veterinary medicinal product sample:</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11.1.1.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application and attached documentation expertise for import of veterinary medicinal product samples</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135.50 </w:t>
            </w:r>
          </w:p>
        </w:tc>
      </w:tr>
      <w:tr w:rsidR="00D072B3"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AF5C96" w:rsidRDefault="00D072B3" w:rsidP="00D072B3">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11.1.2.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D072B3" w:rsidRPr="006F7CA2" w:rsidRDefault="00D072B3" w:rsidP="00D072B3">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issu</w:t>
            </w:r>
            <w:r>
              <w:rPr>
                <w:rFonts w:ascii="Times New Roman" w:eastAsia="Times New Roman" w:hAnsi="Times New Roman" w:cs="Times New Roman"/>
                <w:color w:val="414142"/>
                <w:sz w:val="20"/>
                <w:szCs w:val="20"/>
                <w:lang w:eastAsia="lv-LV"/>
              </w:rPr>
              <w:t>ing</w:t>
            </w:r>
            <w:r w:rsidRPr="006F7CA2">
              <w:rPr>
                <w:rFonts w:ascii="Times New Roman" w:eastAsia="Times New Roman" w:hAnsi="Times New Roman" w:cs="Times New Roman"/>
                <w:color w:val="414142"/>
                <w:sz w:val="20"/>
                <w:szCs w:val="20"/>
                <w:lang w:eastAsia="lv-LV"/>
              </w:rPr>
              <w:t xml:space="preserve"> of authorisation for import of veterinary medicinal product samples</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authorisation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65</w:t>
            </w:r>
          </w:p>
        </w:tc>
      </w:tr>
      <w:tr w:rsidR="00D072B3" w:rsidRPr="00CE6C2C"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CE6C2C" w:rsidRDefault="00D072B3" w:rsidP="00D072B3">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11.2.</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D072B3" w:rsidRPr="00CE6C2C" w:rsidRDefault="00D072B3" w:rsidP="00D072B3">
            <w:pPr>
              <w:spacing w:after="0" w:line="240" w:lineRule="auto"/>
              <w:rPr>
                <w:rFonts w:ascii="Times New Roman" w:eastAsia="Times New Roman" w:hAnsi="Times New Roman" w:cs="Times New Roman"/>
                <w:b/>
                <w:color w:val="414142"/>
                <w:sz w:val="20"/>
                <w:szCs w:val="20"/>
                <w:lang w:eastAsia="lv-LV"/>
              </w:rPr>
            </w:pPr>
            <w:r w:rsidRPr="00CE6C2C">
              <w:rPr>
                <w:rFonts w:ascii="Times New Roman" w:eastAsia="Times New Roman" w:hAnsi="Times New Roman" w:cs="Times New Roman"/>
                <w:b/>
                <w:color w:val="414142"/>
                <w:sz w:val="20"/>
                <w:szCs w:val="20"/>
                <w:lang w:eastAsia="lv-LV"/>
              </w:rPr>
              <w:t>Distribution of remaining stock:</w:t>
            </w:r>
          </w:p>
        </w:tc>
      </w:tr>
      <w:tr w:rsidR="00D072B3"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AF5C96" w:rsidRDefault="00D072B3" w:rsidP="00D072B3">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11.2.1.</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D072B3" w:rsidRPr="006F7CA2" w:rsidRDefault="00D072B3" w:rsidP="00D072B3">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application and attached documentation expertise for distribution of remaining stock of veterinary medicinal 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B41FAC">
              <w:rPr>
                <w:rFonts w:ascii="Times New Roman" w:eastAsia="Times New Roman" w:hAnsi="Times New Roman" w:cs="Times New Roman"/>
                <w:color w:val="414142"/>
                <w:sz w:val="20"/>
                <w:szCs w:val="20"/>
                <w:lang w:eastAsia="lv-LV"/>
              </w:rPr>
              <w:t>expertise</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26</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50</w:t>
            </w:r>
          </w:p>
        </w:tc>
      </w:tr>
      <w:tr w:rsidR="00D072B3" w:rsidRPr="00AF5C96"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AF5C96" w:rsidRDefault="00D072B3" w:rsidP="00D072B3">
            <w:pPr>
              <w:spacing w:after="0" w:line="240" w:lineRule="auto"/>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11.2.2.</w:t>
            </w:r>
          </w:p>
        </w:tc>
        <w:tc>
          <w:tcPr>
            <w:tcW w:w="2886" w:type="pct"/>
            <w:tcBorders>
              <w:top w:val="outset" w:sz="6" w:space="0" w:color="414142"/>
              <w:left w:val="outset" w:sz="6" w:space="0" w:color="414142"/>
              <w:bottom w:val="outset" w:sz="6" w:space="0" w:color="414142"/>
              <w:right w:val="outset" w:sz="6" w:space="0" w:color="414142"/>
            </w:tcBorders>
            <w:vAlign w:val="center"/>
            <w:hideMark/>
          </w:tcPr>
          <w:p w:rsidR="00D072B3" w:rsidRPr="006F7CA2" w:rsidRDefault="00D072B3" w:rsidP="00D072B3">
            <w:pPr>
              <w:spacing w:after="0" w:line="240" w:lineRule="auto"/>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issu</w:t>
            </w:r>
            <w:r>
              <w:rPr>
                <w:rFonts w:ascii="Times New Roman" w:eastAsia="Times New Roman" w:hAnsi="Times New Roman" w:cs="Times New Roman"/>
                <w:color w:val="414142"/>
                <w:sz w:val="20"/>
                <w:szCs w:val="20"/>
                <w:lang w:eastAsia="lv-LV"/>
              </w:rPr>
              <w:t>ing</w:t>
            </w:r>
            <w:r w:rsidRPr="006F7CA2">
              <w:rPr>
                <w:rFonts w:ascii="Times New Roman" w:eastAsia="Times New Roman" w:hAnsi="Times New Roman" w:cs="Times New Roman"/>
                <w:color w:val="414142"/>
                <w:sz w:val="20"/>
                <w:szCs w:val="20"/>
                <w:lang w:eastAsia="lv-LV"/>
              </w:rPr>
              <w:t xml:space="preserve"> of authorisation for distribution of remaining stock of veterinary medicinal 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F7CA2">
              <w:rPr>
                <w:rFonts w:ascii="Times New Roman" w:eastAsia="Times New Roman" w:hAnsi="Times New Roman" w:cs="Times New Roman"/>
                <w:color w:val="414142"/>
                <w:sz w:val="20"/>
                <w:szCs w:val="20"/>
                <w:lang w:eastAsia="lv-LV"/>
              </w:rPr>
              <w:t>authorisation</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D072B3" w:rsidRPr="00AF5C96" w:rsidRDefault="00D072B3" w:rsidP="00D072B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F5C96">
              <w:rPr>
                <w:rFonts w:ascii="Times New Roman" w:eastAsia="Times New Roman" w:hAnsi="Times New Roman" w:cs="Times New Roman"/>
                <w:color w:val="414142"/>
                <w:sz w:val="20"/>
                <w:szCs w:val="20"/>
                <w:lang w:eastAsia="lv-LV"/>
              </w:rPr>
              <w:t>6</w:t>
            </w:r>
            <w:r>
              <w:rPr>
                <w:rFonts w:ascii="Times New Roman" w:eastAsia="Times New Roman" w:hAnsi="Times New Roman" w:cs="Times New Roman"/>
                <w:color w:val="414142"/>
                <w:sz w:val="20"/>
                <w:szCs w:val="20"/>
                <w:lang w:eastAsia="lv-LV"/>
              </w:rPr>
              <w:t>.</w:t>
            </w:r>
            <w:r w:rsidRPr="00AF5C96">
              <w:rPr>
                <w:rFonts w:ascii="Times New Roman" w:eastAsia="Times New Roman" w:hAnsi="Times New Roman" w:cs="Times New Roman"/>
                <w:color w:val="414142"/>
                <w:sz w:val="20"/>
                <w:szCs w:val="20"/>
                <w:lang w:eastAsia="lv-LV"/>
              </w:rPr>
              <w:t>65</w:t>
            </w:r>
          </w:p>
        </w:tc>
      </w:tr>
      <w:tr w:rsidR="00D072B3" w:rsidRPr="00AF5C96" w:rsidTr="0022111F">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D072B3" w:rsidRPr="00164F91" w:rsidRDefault="00D072B3" w:rsidP="00D072B3">
            <w:pPr>
              <w:spacing w:before="100" w:beforeAutospacing="1" w:after="100" w:afterAutospacing="1" w:line="293" w:lineRule="atLeast"/>
              <w:jc w:val="center"/>
              <w:rPr>
                <w:rFonts w:ascii="Times New Roman" w:eastAsia="Times New Roman" w:hAnsi="Times New Roman" w:cs="Times New Roman"/>
                <w:b/>
                <w:bCs/>
                <w:caps/>
                <w:color w:val="414142"/>
                <w:sz w:val="20"/>
                <w:szCs w:val="20"/>
                <w:lang w:eastAsia="lv-LV"/>
              </w:rPr>
            </w:pPr>
            <w:r w:rsidRPr="00164F91">
              <w:rPr>
                <w:rFonts w:ascii="Times New Roman" w:eastAsia="Times New Roman" w:hAnsi="Times New Roman" w:cs="Times New Roman"/>
                <w:b/>
                <w:bCs/>
                <w:caps/>
                <w:color w:val="414142"/>
                <w:sz w:val="20"/>
                <w:szCs w:val="20"/>
                <w:lang w:eastAsia="lv-LV"/>
              </w:rPr>
              <w:t>II</w:t>
            </w:r>
            <w:r>
              <w:rPr>
                <w:rFonts w:ascii="Times New Roman" w:eastAsia="Times New Roman" w:hAnsi="Times New Roman" w:cs="Times New Roman"/>
                <w:b/>
                <w:bCs/>
                <w:caps/>
                <w:color w:val="414142"/>
                <w:sz w:val="20"/>
                <w:szCs w:val="20"/>
                <w:lang w:eastAsia="lv-LV"/>
              </w:rPr>
              <w:t>I</w:t>
            </w:r>
            <w:r w:rsidRPr="00164F91">
              <w:rPr>
                <w:rFonts w:ascii="Times New Roman" w:eastAsia="Times New Roman" w:hAnsi="Times New Roman" w:cs="Times New Roman"/>
                <w:b/>
                <w:bCs/>
                <w:caps/>
                <w:color w:val="414142"/>
                <w:sz w:val="20"/>
                <w:szCs w:val="20"/>
                <w:lang w:eastAsia="lv-LV"/>
              </w:rPr>
              <w:t xml:space="preserve"> </w:t>
            </w:r>
            <w:r w:rsidR="00050138" w:rsidRPr="00050138">
              <w:rPr>
                <w:rFonts w:ascii="Times New Roman" w:eastAsia="Times New Roman" w:hAnsi="Times New Roman" w:cs="Times New Roman"/>
                <w:b/>
                <w:bCs/>
                <w:caps/>
                <w:color w:val="414142"/>
                <w:sz w:val="20"/>
                <w:szCs w:val="20"/>
                <w:lang w:eastAsia="lv-LV"/>
              </w:rPr>
              <w:t>The conformity assessment, registration of activities and licensing</w:t>
            </w:r>
          </w:p>
        </w:tc>
      </w:tr>
      <w:tr w:rsidR="00502A4C" w:rsidRPr="00502A4C" w:rsidTr="0022111F">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D072B3" w:rsidRPr="00502A4C" w:rsidRDefault="00D072B3" w:rsidP="00050138">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12.</w:t>
            </w:r>
            <w:r w:rsidR="00D51413" w:rsidRPr="00502A4C">
              <w:rPr>
                <w:rFonts w:ascii="Times New Roman" w:eastAsia="Times New Roman" w:hAnsi="Times New Roman" w:cs="Times New Roman"/>
                <w:b/>
                <w:bCs/>
                <w:color w:val="3B3838" w:themeColor="background2" w:themeShade="40"/>
                <w:sz w:val="20"/>
                <w:szCs w:val="20"/>
                <w:lang w:eastAsia="lv-LV"/>
              </w:rPr>
              <w:t xml:space="preserve"> The conformity assessment</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12.1.</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D51413" w:rsidP="00033FB2">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The document conformity assessment</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document expertise</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40.00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12.2.</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D51413" w:rsidP="00033FB2">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The conformity assessment in a veterinary pharmacy</w:t>
            </w:r>
            <w:r w:rsidR="006578CD" w:rsidRPr="00502A4C">
              <w:rPr>
                <w:rFonts w:ascii="Times New Roman" w:eastAsia="Times New Roman" w:hAnsi="Times New Roman" w:cs="Times New Roman"/>
                <w:color w:val="3B3838" w:themeColor="background2" w:themeShade="40"/>
                <w:sz w:val="20"/>
                <w:szCs w:val="20"/>
                <w:lang w:eastAsia="lv-LV"/>
              </w:rPr>
              <w:t xml:space="preserve"> (including</w:t>
            </w:r>
            <w:r w:rsidR="006578CD" w:rsidRPr="00502A4C">
              <w:rPr>
                <w:color w:val="3B3838" w:themeColor="background2" w:themeShade="40"/>
              </w:rPr>
              <w:t xml:space="preserve"> </w:t>
            </w:r>
            <w:r w:rsidR="006578CD" w:rsidRPr="00502A4C">
              <w:rPr>
                <w:rFonts w:ascii="Times New Roman" w:eastAsia="Times New Roman" w:hAnsi="Times New Roman" w:cs="Times New Roman"/>
                <w:color w:val="3B3838" w:themeColor="background2" w:themeShade="40"/>
                <w:sz w:val="20"/>
                <w:szCs w:val="20"/>
                <w:lang w:eastAsia="lv-LV"/>
              </w:rPr>
              <w:t>evaluation of documents and preparation of protocol)</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033FB2"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1 </w:t>
            </w:r>
            <w:r w:rsidR="00D072B3" w:rsidRPr="00502A4C">
              <w:rPr>
                <w:rFonts w:ascii="Times New Roman" w:eastAsia="Times New Roman" w:hAnsi="Times New Roman" w:cs="Times New Roman"/>
                <w:color w:val="3B3838" w:themeColor="background2" w:themeShade="40"/>
                <w:sz w:val="20"/>
                <w:szCs w:val="20"/>
                <w:lang w:eastAsia="lv-LV"/>
              </w:rPr>
              <w:t>pharmacy</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52.95</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12.3.</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6578CD" w:rsidP="00033FB2">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The conformity assessment in </w:t>
            </w:r>
            <w:r w:rsidR="00033FB2" w:rsidRPr="00502A4C">
              <w:rPr>
                <w:rFonts w:ascii="Times New Roman" w:eastAsia="Times New Roman" w:hAnsi="Times New Roman" w:cs="Times New Roman"/>
                <w:color w:val="3B3838" w:themeColor="background2" w:themeShade="40"/>
                <w:sz w:val="20"/>
                <w:szCs w:val="20"/>
                <w:lang w:eastAsia="lv-LV"/>
              </w:rPr>
              <w:t>wholesaler</w:t>
            </w:r>
            <w:r w:rsidRPr="00502A4C">
              <w:rPr>
                <w:rFonts w:ascii="Times New Roman" w:eastAsia="Times New Roman" w:hAnsi="Times New Roman" w:cs="Times New Roman"/>
                <w:color w:val="3B3838" w:themeColor="background2" w:themeShade="40"/>
                <w:sz w:val="20"/>
                <w:szCs w:val="20"/>
                <w:lang w:eastAsia="lv-LV"/>
              </w:rPr>
              <w:t xml:space="preserve"> (including</w:t>
            </w:r>
            <w:r w:rsidRPr="00502A4C">
              <w:rPr>
                <w:color w:val="3B3838" w:themeColor="background2" w:themeShade="40"/>
              </w:rPr>
              <w:t xml:space="preserve"> </w:t>
            </w:r>
            <w:r w:rsidRPr="00502A4C">
              <w:rPr>
                <w:rFonts w:ascii="Times New Roman" w:eastAsia="Times New Roman" w:hAnsi="Times New Roman" w:cs="Times New Roman"/>
                <w:color w:val="3B3838" w:themeColor="background2" w:themeShade="40"/>
                <w:sz w:val="20"/>
                <w:szCs w:val="20"/>
                <w:lang w:eastAsia="lv-LV"/>
              </w:rPr>
              <w:t>evaluation of documents and preparation of protocol)</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033FB2"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1 </w:t>
            </w:r>
            <w:r w:rsidR="00D072B3" w:rsidRPr="00502A4C">
              <w:rPr>
                <w:rFonts w:ascii="Times New Roman" w:eastAsia="Times New Roman" w:hAnsi="Times New Roman" w:cs="Times New Roman"/>
                <w:color w:val="3B3838" w:themeColor="background2" w:themeShade="40"/>
                <w:sz w:val="20"/>
                <w:szCs w:val="20"/>
                <w:lang w:eastAsia="lv-LV"/>
              </w:rPr>
              <w:t>wholesaler</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210.60</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12.4.</w:t>
            </w:r>
          </w:p>
        </w:tc>
        <w:tc>
          <w:tcPr>
            <w:tcW w:w="2886" w:type="pct"/>
            <w:tcBorders>
              <w:top w:val="outset" w:sz="6" w:space="0" w:color="414142"/>
              <w:left w:val="outset" w:sz="6" w:space="0" w:color="414142"/>
              <w:right w:val="outset" w:sz="6" w:space="0" w:color="414142"/>
            </w:tcBorders>
            <w:shd w:val="clear" w:color="auto" w:fill="auto"/>
            <w:vAlign w:val="center"/>
          </w:tcPr>
          <w:p w:rsidR="00D072B3" w:rsidRPr="00502A4C" w:rsidRDefault="009E5268" w:rsidP="005008C7">
            <w:pPr>
              <w:spacing w:after="0" w:line="240" w:lineRule="auto"/>
              <w:ind w:right="93"/>
              <w:jc w:val="both"/>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 xml:space="preserve">Conformity assessment of a person who is not working under veterinary medical practice institution but is eligible to purchase a veterinary medicinal product in a wholesaler for the purpose of carrying on his activity without the right to distribute </w:t>
            </w:r>
            <w:r w:rsidRPr="00502A4C">
              <w:rPr>
                <w:rFonts w:ascii="Times New Roman" w:eastAsia="Times New Roman" w:hAnsi="Times New Roman" w:cs="Times New Roman"/>
                <w:color w:val="3B3838" w:themeColor="background2" w:themeShade="40"/>
                <w:sz w:val="20"/>
                <w:szCs w:val="20"/>
                <w:lang w:eastAsia="lv-LV"/>
              </w:rPr>
              <w:lastRenderedPageBreak/>
              <w:t>veterinary medicinal products (according to the actual inspection time per working hour per one inspector)</w:t>
            </w:r>
          </w:p>
        </w:tc>
        <w:tc>
          <w:tcPr>
            <w:tcW w:w="876" w:type="pct"/>
            <w:tcBorders>
              <w:top w:val="outset" w:sz="6" w:space="0" w:color="414142"/>
              <w:left w:val="outset" w:sz="6" w:space="0" w:color="414142"/>
              <w:right w:val="outset" w:sz="6" w:space="0" w:color="414142"/>
            </w:tcBorders>
            <w:shd w:val="clear" w:color="auto" w:fill="auto"/>
            <w:vAlign w:val="center"/>
          </w:tcPr>
          <w:p w:rsidR="00D072B3" w:rsidRPr="00502A4C" w:rsidRDefault="00033FB2"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lastRenderedPageBreak/>
              <w:t xml:space="preserve">1 </w:t>
            </w:r>
            <w:r w:rsidR="00D072B3" w:rsidRPr="00502A4C">
              <w:rPr>
                <w:rFonts w:ascii="Times New Roman" w:eastAsia="Times New Roman" w:hAnsi="Times New Roman" w:cs="Times New Roman"/>
                <w:color w:val="3B3838" w:themeColor="background2" w:themeShade="40"/>
                <w:sz w:val="20"/>
                <w:szCs w:val="20"/>
                <w:lang w:eastAsia="lv-LV"/>
              </w:rPr>
              <w:t>hour</w:t>
            </w:r>
          </w:p>
        </w:tc>
        <w:tc>
          <w:tcPr>
            <w:tcW w:w="697" w:type="pct"/>
            <w:tcBorders>
              <w:top w:val="outset" w:sz="6" w:space="0" w:color="414142"/>
              <w:left w:val="outset" w:sz="6" w:space="0" w:color="414142"/>
              <w:right w:val="outset" w:sz="6" w:space="0" w:color="414142"/>
            </w:tcBorders>
            <w:shd w:val="clear" w:color="auto" w:fill="auto"/>
            <w:vAlign w:val="center"/>
          </w:tcPr>
          <w:p w:rsidR="00D072B3" w:rsidRPr="00502A4C" w:rsidRDefault="00D072B3" w:rsidP="00033FB2">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17.60</w:t>
            </w:r>
          </w:p>
        </w:tc>
      </w:tr>
      <w:tr w:rsidR="00502A4C" w:rsidRPr="00502A4C" w:rsidTr="0022111F">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D072B3" w:rsidRPr="00502A4C" w:rsidRDefault="00D072B3" w:rsidP="00D072B3">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13.</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502A4C" w:rsidRDefault="00D072B3" w:rsidP="00D072B3">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13.1.</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D072B3" w:rsidRPr="00502A4C" w:rsidRDefault="001F5CB5" w:rsidP="0039502E">
            <w:pPr>
              <w:spacing w:after="0" w:line="240" w:lineRule="auto"/>
              <w:ind w:right="108"/>
              <w:jc w:val="both"/>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 xml:space="preserve">The </w:t>
            </w:r>
            <w:r w:rsidR="00B66044" w:rsidRPr="00502A4C">
              <w:rPr>
                <w:rFonts w:ascii="Times New Roman" w:eastAsia="Times New Roman" w:hAnsi="Times New Roman" w:cs="Times New Roman"/>
                <w:b/>
                <w:color w:val="3B3838" w:themeColor="background2" w:themeShade="40"/>
                <w:sz w:val="20"/>
                <w:szCs w:val="20"/>
                <w:lang w:eastAsia="lv-LV"/>
              </w:rPr>
              <w:t xml:space="preserve">verification </w:t>
            </w:r>
            <w:r w:rsidRPr="00502A4C">
              <w:rPr>
                <w:rFonts w:ascii="Times New Roman" w:eastAsia="Times New Roman" w:hAnsi="Times New Roman" w:cs="Times New Roman"/>
                <w:b/>
                <w:color w:val="3B3838" w:themeColor="background2" w:themeShade="40"/>
                <w:sz w:val="20"/>
                <w:szCs w:val="20"/>
                <w:lang w:eastAsia="lv-LV"/>
              </w:rPr>
              <w:t xml:space="preserve">of the </w:t>
            </w:r>
            <w:r w:rsidR="00FE3DB3" w:rsidRPr="00502A4C">
              <w:rPr>
                <w:rFonts w:ascii="Times New Roman" w:eastAsia="Times New Roman" w:hAnsi="Times New Roman" w:cs="Times New Roman"/>
                <w:b/>
                <w:color w:val="3B3838" w:themeColor="background2" w:themeShade="40"/>
                <w:sz w:val="20"/>
                <w:szCs w:val="20"/>
                <w:lang w:eastAsia="lv-LV"/>
              </w:rPr>
              <w:t>conformity assessment in import/</w:t>
            </w:r>
            <w:r w:rsidRPr="00502A4C">
              <w:rPr>
                <w:rFonts w:ascii="Times New Roman" w:eastAsia="Times New Roman" w:hAnsi="Times New Roman" w:cs="Times New Roman"/>
                <w:b/>
                <w:color w:val="3B3838" w:themeColor="background2" w:themeShade="40"/>
                <w:sz w:val="20"/>
                <w:szCs w:val="20"/>
                <w:lang w:eastAsia="lv-LV"/>
              </w:rPr>
              <w:t xml:space="preserve">manufacturing company of veterinary medicinal products, the </w:t>
            </w:r>
            <w:r w:rsidR="00B66044" w:rsidRPr="00502A4C">
              <w:rPr>
                <w:rFonts w:ascii="Times New Roman" w:eastAsia="Times New Roman" w:hAnsi="Times New Roman" w:cs="Times New Roman"/>
                <w:b/>
                <w:color w:val="3B3838" w:themeColor="background2" w:themeShade="40"/>
                <w:sz w:val="20"/>
                <w:szCs w:val="20"/>
                <w:lang w:eastAsia="lv-LV"/>
              </w:rPr>
              <w:t xml:space="preserve">verification </w:t>
            </w:r>
            <w:r w:rsidRPr="00502A4C">
              <w:rPr>
                <w:rFonts w:ascii="Times New Roman" w:eastAsia="Times New Roman" w:hAnsi="Times New Roman" w:cs="Times New Roman"/>
                <w:b/>
                <w:color w:val="3B3838" w:themeColor="background2" w:themeShade="40"/>
                <w:sz w:val="20"/>
                <w:szCs w:val="20"/>
                <w:lang w:eastAsia="lv-LV"/>
              </w:rPr>
              <w:t xml:space="preserve">of the </w:t>
            </w:r>
            <w:r w:rsidR="0039502E" w:rsidRPr="00502A4C">
              <w:rPr>
                <w:rFonts w:ascii="Times New Roman" w:eastAsia="Times New Roman" w:hAnsi="Times New Roman" w:cs="Times New Roman"/>
                <w:b/>
                <w:color w:val="3B3838" w:themeColor="background2" w:themeShade="40"/>
                <w:sz w:val="20"/>
                <w:szCs w:val="20"/>
                <w:lang w:eastAsia="lv-LV"/>
              </w:rPr>
              <w:t>good manufacturing practice (EEA</w:t>
            </w:r>
            <w:r w:rsidRPr="00502A4C">
              <w:rPr>
                <w:rFonts w:ascii="Times New Roman" w:eastAsia="Times New Roman" w:hAnsi="Times New Roman" w:cs="Times New Roman"/>
                <w:b/>
                <w:color w:val="3B3838" w:themeColor="background2" w:themeShade="40"/>
                <w:sz w:val="20"/>
                <w:szCs w:val="20"/>
                <w:lang w:eastAsia="lv-LV"/>
              </w:rPr>
              <w:t xml:space="preserve"> country) in the veterinary medicinal product manufacturing company or in the laboratory, which according to contract is responsible for quality control in the manufacturing company (without including costs of missions and external experts):</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13.1.1.</w:t>
            </w:r>
          </w:p>
        </w:tc>
        <w:tc>
          <w:tcPr>
            <w:tcW w:w="288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22111F"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one day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502A4C" w:rsidP="00D072B3">
            <w:pPr>
              <w:spacing w:after="0"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D072B3"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350.00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13.1.2.</w:t>
            </w:r>
          </w:p>
        </w:tc>
        <w:tc>
          <w:tcPr>
            <w:tcW w:w="288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22111F"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two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502A4C" w:rsidP="00D072B3">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D072B3"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444.00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13.1.3.</w:t>
            </w:r>
          </w:p>
        </w:tc>
        <w:tc>
          <w:tcPr>
            <w:tcW w:w="288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22111F"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three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502A4C" w:rsidP="00D072B3">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D072B3"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538.00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13.1.4.</w:t>
            </w:r>
          </w:p>
        </w:tc>
        <w:tc>
          <w:tcPr>
            <w:tcW w:w="288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22111F"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four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502A4C" w:rsidP="00D072B3">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D072B3"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632.00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D072B3" w:rsidRPr="00502A4C" w:rsidRDefault="00D072B3"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13.1.5.</w:t>
            </w:r>
          </w:p>
        </w:tc>
        <w:tc>
          <w:tcPr>
            <w:tcW w:w="288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22111F" w:rsidP="00D072B3">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five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502A4C" w:rsidP="00D072B3">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D072B3"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D072B3" w:rsidRPr="00502A4C" w:rsidRDefault="00D072B3" w:rsidP="00D072B3">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726.00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hideMark/>
          </w:tcPr>
          <w:p w:rsidR="00D072B3" w:rsidRPr="00502A4C" w:rsidRDefault="00D072B3" w:rsidP="00D072B3">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13.2.</w:t>
            </w:r>
          </w:p>
        </w:tc>
        <w:tc>
          <w:tcPr>
            <w:tcW w:w="4459" w:type="pct"/>
            <w:gridSpan w:val="3"/>
            <w:tcBorders>
              <w:top w:val="outset" w:sz="6" w:space="0" w:color="414142"/>
              <w:left w:val="outset" w:sz="6" w:space="0" w:color="414142"/>
              <w:bottom w:val="outset" w:sz="6" w:space="0" w:color="414142"/>
              <w:right w:val="outset" w:sz="6" w:space="0" w:color="414142"/>
            </w:tcBorders>
            <w:vAlign w:val="center"/>
            <w:hideMark/>
          </w:tcPr>
          <w:p w:rsidR="00D072B3" w:rsidRPr="00502A4C" w:rsidRDefault="0039502E" w:rsidP="0039502E">
            <w:pPr>
              <w:spacing w:after="0" w:line="240" w:lineRule="auto"/>
              <w:ind w:right="108"/>
              <w:jc w:val="both"/>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 xml:space="preserve">The </w:t>
            </w:r>
            <w:r w:rsidR="00B66044" w:rsidRPr="00502A4C">
              <w:rPr>
                <w:rFonts w:ascii="Times New Roman" w:eastAsia="Times New Roman" w:hAnsi="Times New Roman" w:cs="Times New Roman"/>
                <w:b/>
                <w:color w:val="3B3838" w:themeColor="background2" w:themeShade="40"/>
                <w:sz w:val="20"/>
                <w:szCs w:val="20"/>
                <w:lang w:eastAsia="lv-LV"/>
              </w:rPr>
              <w:t xml:space="preserve">verification </w:t>
            </w:r>
            <w:r w:rsidRPr="00502A4C">
              <w:rPr>
                <w:rFonts w:ascii="Times New Roman" w:eastAsia="Times New Roman" w:hAnsi="Times New Roman" w:cs="Times New Roman"/>
                <w:b/>
                <w:color w:val="3B3838" w:themeColor="background2" w:themeShade="40"/>
                <w:sz w:val="20"/>
                <w:szCs w:val="20"/>
                <w:lang w:eastAsia="lv-LV"/>
              </w:rPr>
              <w:t xml:space="preserve">of the conformity assessment in import/manufacturing company of veterinary medicinal products, the </w:t>
            </w:r>
            <w:r w:rsidR="00B66044" w:rsidRPr="00502A4C">
              <w:rPr>
                <w:rFonts w:ascii="Times New Roman" w:eastAsia="Times New Roman" w:hAnsi="Times New Roman" w:cs="Times New Roman"/>
                <w:b/>
                <w:color w:val="3B3838" w:themeColor="background2" w:themeShade="40"/>
                <w:sz w:val="20"/>
                <w:szCs w:val="20"/>
                <w:lang w:eastAsia="lv-LV"/>
              </w:rPr>
              <w:t>ve</w:t>
            </w:r>
            <w:r w:rsidR="00502A4C">
              <w:rPr>
                <w:rFonts w:ascii="Times New Roman" w:eastAsia="Times New Roman" w:hAnsi="Times New Roman" w:cs="Times New Roman"/>
                <w:b/>
                <w:color w:val="3B3838" w:themeColor="background2" w:themeShade="40"/>
                <w:sz w:val="20"/>
                <w:szCs w:val="20"/>
                <w:lang w:eastAsia="lv-LV"/>
              </w:rPr>
              <w:t>r</w:t>
            </w:r>
            <w:r w:rsidR="00B66044" w:rsidRPr="00502A4C">
              <w:rPr>
                <w:rFonts w:ascii="Times New Roman" w:eastAsia="Times New Roman" w:hAnsi="Times New Roman" w:cs="Times New Roman"/>
                <w:b/>
                <w:color w:val="3B3838" w:themeColor="background2" w:themeShade="40"/>
                <w:sz w:val="20"/>
                <w:szCs w:val="20"/>
                <w:lang w:eastAsia="lv-LV"/>
              </w:rPr>
              <w:t xml:space="preserve">ification </w:t>
            </w:r>
            <w:r w:rsidRPr="00502A4C">
              <w:rPr>
                <w:rFonts w:ascii="Times New Roman" w:eastAsia="Times New Roman" w:hAnsi="Times New Roman" w:cs="Times New Roman"/>
                <w:b/>
                <w:color w:val="3B3838" w:themeColor="background2" w:themeShade="40"/>
                <w:sz w:val="20"/>
                <w:szCs w:val="20"/>
                <w:lang w:eastAsia="lv-LV"/>
              </w:rPr>
              <w:t>of the good manufacturing practice (a third country (non-EEA country)) in the veterinary medicinal product manufacturing company or in the laboratory, which according to contract is responsible for quality control in the manufacturing company (without including costs of missions and external experts):</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13.2.1.</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one day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502A4C" w:rsidP="0022111F">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22111F"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525.00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13.2.2.</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two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502A4C" w:rsidP="0022111F">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22111F"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666.00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13.2.3.</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three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502A4C" w:rsidP="0022111F">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22111F"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807.00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13.2.4.</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four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502A4C" w:rsidP="0022111F">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22111F"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948.00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13.2.5.</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five days (one inspector)</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502A4C" w:rsidP="0022111F">
            <w:pPr>
              <w:spacing w:before="100" w:beforeAutospacing="1" w:after="100" w:afterAutospacing="1" w:line="240" w:lineRule="auto"/>
              <w:jc w:val="center"/>
              <w:rPr>
                <w:rFonts w:ascii="Times New Roman" w:eastAsia="Times New Roman" w:hAnsi="Times New Roman" w:cs="Times New Roman"/>
                <w:color w:val="3B3838" w:themeColor="background2" w:themeShade="40"/>
                <w:sz w:val="20"/>
                <w:szCs w:val="20"/>
                <w:lang w:eastAsia="lv-LV"/>
              </w:rPr>
            </w:pPr>
            <w:r>
              <w:rPr>
                <w:rFonts w:ascii="Times New Roman" w:eastAsia="Times New Roman" w:hAnsi="Times New Roman" w:cs="Times New Roman"/>
                <w:color w:val="3B3838" w:themeColor="background2" w:themeShade="40"/>
                <w:sz w:val="20"/>
                <w:szCs w:val="20"/>
                <w:lang w:eastAsia="lv-LV"/>
              </w:rPr>
              <w:t>i</w:t>
            </w:r>
            <w:r w:rsidR="0022111F" w:rsidRPr="00502A4C">
              <w:rPr>
                <w:rFonts w:ascii="Times New Roman" w:eastAsia="Times New Roman" w:hAnsi="Times New Roman" w:cs="Times New Roman"/>
                <w:color w:val="3B3838" w:themeColor="background2" w:themeShade="40"/>
                <w:sz w:val="20"/>
                <w:szCs w:val="20"/>
                <w:lang w:eastAsia="lv-LV"/>
              </w:rPr>
              <w:t>mport/ manufacturing company</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1088.50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13.3.</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050138" w:rsidP="0022111F">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Issuing of certificate for the good manufacturing practice of veterinary medicinal 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certificate</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40.00</w:t>
            </w:r>
          </w:p>
        </w:tc>
      </w:tr>
      <w:tr w:rsidR="00502A4C" w:rsidRPr="00502A4C" w:rsidTr="00D44C68">
        <w:tc>
          <w:tcPr>
            <w:tcW w:w="541" w:type="pct"/>
            <w:tcBorders>
              <w:top w:val="outset" w:sz="6" w:space="0" w:color="414142"/>
              <w:left w:val="outset" w:sz="6" w:space="0" w:color="414142"/>
              <w:bottom w:val="outset" w:sz="6" w:space="0" w:color="414142"/>
              <w:right w:val="outset" w:sz="6" w:space="0" w:color="414142"/>
            </w:tcBorders>
          </w:tcPr>
          <w:p w:rsidR="0022111F" w:rsidRPr="00502A4C" w:rsidRDefault="0022111F" w:rsidP="0022111F">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13.4.</w:t>
            </w:r>
          </w:p>
        </w:tc>
        <w:tc>
          <w:tcPr>
            <w:tcW w:w="288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050138" w:rsidP="0022111F">
            <w:pPr>
              <w:spacing w:after="0" w:line="240" w:lineRule="auto"/>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Evaluation of documents for the good manufacturing practice of veterinary medicinal product</w:t>
            </w:r>
          </w:p>
        </w:tc>
        <w:tc>
          <w:tcPr>
            <w:tcW w:w="876"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document expertise</w:t>
            </w:r>
          </w:p>
        </w:tc>
        <w:tc>
          <w:tcPr>
            <w:tcW w:w="697" w:type="pct"/>
            <w:tcBorders>
              <w:top w:val="outset" w:sz="6" w:space="0" w:color="414142"/>
              <w:left w:val="outset" w:sz="6" w:space="0" w:color="414142"/>
              <w:bottom w:val="outset" w:sz="6" w:space="0" w:color="414142"/>
              <w:right w:val="outset" w:sz="6" w:space="0" w:color="414142"/>
            </w:tcBorders>
            <w:vAlign w:val="center"/>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color w:val="3B3838" w:themeColor="background2" w:themeShade="40"/>
                <w:sz w:val="20"/>
                <w:szCs w:val="20"/>
                <w:lang w:eastAsia="lv-LV"/>
              </w:rPr>
            </w:pPr>
            <w:r w:rsidRPr="00502A4C">
              <w:rPr>
                <w:rFonts w:ascii="Times New Roman" w:eastAsia="Times New Roman" w:hAnsi="Times New Roman" w:cs="Times New Roman"/>
                <w:b/>
                <w:color w:val="3B3838" w:themeColor="background2" w:themeShade="40"/>
                <w:sz w:val="20"/>
                <w:szCs w:val="20"/>
                <w:lang w:eastAsia="lv-LV"/>
              </w:rPr>
              <w:t>142.30</w:t>
            </w:r>
          </w:p>
        </w:tc>
      </w:tr>
      <w:tr w:rsidR="00502A4C" w:rsidRPr="00502A4C" w:rsidTr="0022111F">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bCs/>
                <w:caps/>
                <w:color w:val="3B3838" w:themeColor="background2" w:themeShade="40"/>
                <w:sz w:val="20"/>
                <w:szCs w:val="20"/>
                <w:lang w:eastAsia="lv-LV"/>
              </w:rPr>
            </w:pPr>
            <w:r w:rsidRPr="00502A4C">
              <w:rPr>
                <w:rFonts w:ascii="Times New Roman" w:eastAsia="Times New Roman" w:hAnsi="Times New Roman" w:cs="Times New Roman"/>
                <w:b/>
                <w:bCs/>
                <w:caps/>
                <w:color w:val="3B3838" w:themeColor="background2" w:themeShade="40"/>
                <w:sz w:val="20"/>
                <w:szCs w:val="20"/>
                <w:lang w:eastAsia="lv-LV"/>
              </w:rPr>
              <w:t>IV</w:t>
            </w:r>
            <w:r w:rsidR="00836403" w:rsidRPr="00502A4C">
              <w:rPr>
                <w:rFonts w:ascii="Times New Roman" w:eastAsia="Times New Roman" w:hAnsi="Times New Roman" w:cs="Times New Roman"/>
                <w:b/>
                <w:bCs/>
                <w:caps/>
                <w:color w:val="3B3838" w:themeColor="background2" w:themeShade="40"/>
                <w:sz w:val="20"/>
                <w:szCs w:val="20"/>
                <w:lang w:eastAsia="lv-LV"/>
              </w:rPr>
              <w:t xml:space="preserve"> CONTROL OF VETERINARY MEDICINAL PRODUCTS SAMPLES</w:t>
            </w:r>
          </w:p>
        </w:tc>
      </w:tr>
      <w:tr w:rsidR="00502A4C" w:rsidRPr="00502A4C" w:rsidTr="0022111F">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22111F" w:rsidRPr="00502A4C" w:rsidRDefault="0022111F" w:rsidP="00836403">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 xml:space="preserve">14. </w:t>
            </w:r>
            <w:r w:rsidR="00836403" w:rsidRPr="00502A4C">
              <w:rPr>
                <w:rFonts w:ascii="Times New Roman" w:eastAsia="Times New Roman" w:hAnsi="Times New Roman" w:cs="Times New Roman"/>
                <w:b/>
                <w:bCs/>
                <w:color w:val="3B3838" w:themeColor="background2" w:themeShade="40"/>
                <w:sz w:val="20"/>
                <w:szCs w:val="20"/>
                <w:lang w:eastAsia="lv-LV"/>
              </w:rPr>
              <w:t>V</w:t>
            </w:r>
            <w:r w:rsidRPr="00502A4C">
              <w:rPr>
                <w:rFonts w:ascii="Times New Roman" w:eastAsia="Times New Roman" w:hAnsi="Times New Roman" w:cs="Times New Roman"/>
                <w:b/>
                <w:bCs/>
                <w:color w:val="3B3838" w:themeColor="background2" w:themeShade="40"/>
                <w:sz w:val="20"/>
                <w:szCs w:val="20"/>
                <w:lang w:eastAsia="lv-LV"/>
              </w:rPr>
              <w:t>eterinary medicinal products</w:t>
            </w:r>
            <w:r w:rsidR="00836403" w:rsidRPr="00502A4C">
              <w:rPr>
                <w:rFonts w:ascii="Times New Roman" w:eastAsia="Times New Roman" w:hAnsi="Times New Roman" w:cs="Times New Roman"/>
                <w:b/>
                <w:bCs/>
                <w:color w:val="3B3838" w:themeColor="background2" w:themeShade="40"/>
                <w:sz w:val="20"/>
                <w:szCs w:val="20"/>
                <w:lang w:eastAsia="lv-LV"/>
              </w:rPr>
              <w:t xml:space="preserve"> samples</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14.1.</w:t>
            </w:r>
          </w:p>
        </w:tc>
        <w:tc>
          <w:tcPr>
            <w:tcW w:w="2886" w:type="pct"/>
            <w:tcBorders>
              <w:top w:val="outset" w:sz="6" w:space="0" w:color="414142"/>
              <w:left w:val="outset" w:sz="6" w:space="0" w:color="414142"/>
              <w:right w:val="outset" w:sz="6" w:space="0" w:color="414142"/>
            </w:tcBorders>
            <w:shd w:val="clear" w:color="auto" w:fill="auto"/>
            <w:vAlign w:val="center"/>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Sampling</w:t>
            </w:r>
          </w:p>
        </w:tc>
        <w:tc>
          <w:tcPr>
            <w:tcW w:w="876" w:type="pct"/>
            <w:tcBorders>
              <w:top w:val="outset" w:sz="6" w:space="0" w:color="414142"/>
              <w:left w:val="outset" w:sz="6" w:space="0" w:color="414142"/>
              <w:right w:val="outset" w:sz="6" w:space="0" w:color="414142"/>
            </w:tcBorders>
            <w:shd w:val="clear" w:color="auto" w:fill="auto"/>
          </w:tcPr>
          <w:p w:rsidR="0022111F" w:rsidRPr="00502A4C" w:rsidRDefault="0022111F" w:rsidP="0022111F">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sample</w:t>
            </w:r>
          </w:p>
        </w:tc>
        <w:tc>
          <w:tcPr>
            <w:tcW w:w="697" w:type="pct"/>
            <w:tcBorders>
              <w:top w:val="outset" w:sz="6" w:space="0" w:color="414142"/>
              <w:left w:val="outset" w:sz="6" w:space="0" w:color="414142"/>
              <w:right w:val="outset" w:sz="6" w:space="0" w:color="414142"/>
            </w:tcBorders>
            <w:shd w:val="clear" w:color="auto" w:fill="auto"/>
          </w:tcPr>
          <w:p w:rsidR="0022111F" w:rsidRPr="00502A4C" w:rsidRDefault="0022111F" w:rsidP="0022111F">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17.60</w:t>
            </w:r>
          </w:p>
        </w:tc>
      </w:tr>
      <w:tr w:rsidR="00502A4C" w:rsidRPr="00502A4C" w:rsidTr="0022111F">
        <w:trPr>
          <w:trHeight w:val="33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808080" w:themeFill="background1" w:themeFillShade="80"/>
            <w:vAlign w:val="center"/>
            <w:hideMark/>
          </w:tcPr>
          <w:p w:rsidR="0022111F" w:rsidRPr="00502A4C" w:rsidRDefault="0022111F" w:rsidP="0022111F">
            <w:pPr>
              <w:spacing w:before="100" w:beforeAutospacing="1" w:after="100" w:afterAutospacing="1" w:line="293" w:lineRule="atLeast"/>
              <w:jc w:val="center"/>
              <w:rPr>
                <w:rFonts w:ascii="Times New Roman" w:eastAsia="Times New Roman" w:hAnsi="Times New Roman" w:cs="Times New Roman"/>
                <w:b/>
                <w:bCs/>
                <w:caps/>
                <w:color w:val="3B3838" w:themeColor="background2" w:themeShade="40"/>
                <w:sz w:val="20"/>
                <w:szCs w:val="20"/>
                <w:lang w:eastAsia="lv-LV"/>
              </w:rPr>
            </w:pPr>
            <w:r w:rsidRPr="00502A4C">
              <w:rPr>
                <w:rFonts w:ascii="Times New Roman" w:eastAsia="Times New Roman" w:hAnsi="Times New Roman" w:cs="Times New Roman"/>
                <w:b/>
                <w:bCs/>
                <w:caps/>
                <w:color w:val="3B3838" w:themeColor="background2" w:themeShade="40"/>
                <w:sz w:val="20"/>
                <w:szCs w:val="20"/>
                <w:lang w:eastAsia="lv-LV"/>
              </w:rPr>
              <w:t>V</w:t>
            </w:r>
            <w:r w:rsidR="00836403" w:rsidRPr="00502A4C">
              <w:rPr>
                <w:color w:val="3B3838" w:themeColor="background2" w:themeShade="40"/>
              </w:rPr>
              <w:t xml:space="preserve"> </w:t>
            </w:r>
            <w:r w:rsidR="00836403" w:rsidRPr="00502A4C">
              <w:rPr>
                <w:rFonts w:ascii="Times New Roman" w:eastAsia="Times New Roman" w:hAnsi="Times New Roman" w:cs="Times New Roman"/>
                <w:b/>
                <w:bCs/>
                <w:caps/>
                <w:color w:val="3B3838" w:themeColor="background2" w:themeShade="40"/>
                <w:sz w:val="20"/>
                <w:szCs w:val="20"/>
                <w:lang w:eastAsia="lv-LV"/>
              </w:rPr>
              <w:t>data processing of veterinary medicinal products</w:t>
            </w:r>
          </w:p>
        </w:tc>
      </w:tr>
      <w:tr w:rsidR="00502A4C" w:rsidRPr="00502A4C" w:rsidTr="0022111F">
        <w:tc>
          <w:tcPr>
            <w:tcW w:w="5000" w:type="pct"/>
            <w:gridSpan w:val="4"/>
            <w:tcBorders>
              <w:top w:val="outset" w:sz="6" w:space="0" w:color="414142"/>
              <w:left w:val="outset" w:sz="6" w:space="0" w:color="414142"/>
              <w:bottom w:val="outset" w:sz="6" w:space="0" w:color="414142"/>
              <w:right w:val="outset" w:sz="6" w:space="0" w:color="414142"/>
            </w:tcBorders>
            <w:shd w:val="clear" w:color="auto" w:fill="D0CECE"/>
            <w:hideMark/>
          </w:tcPr>
          <w:p w:rsidR="0022111F" w:rsidRPr="00502A4C" w:rsidRDefault="0022111F" w:rsidP="0022111F">
            <w:pPr>
              <w:spacing w:after="0" w:line="240" w:lineRule="auto"/>
              <w:rPr>
                <w:rFonts w:ascii="Times New Roman" w:eastAsia="Times New Roman" w:hAnsi="Times New Roman" w:cs="Times New Roman"/>
                <w:b/>
                <w:bCs/>
                <w:color w:val="3B3838" w:themeColor="background2" w:themeShade="40"/>
                <w:sz w:val="20"/>
                <w:szCs w:val="20"/>
                <w:lang w:eastAsia="lv-LV"/>
              </w:rPr>
            </w:pPr>
            <w:r w:rsidRPr="00502A4C">
              <w:rPr>
                <w:rFonts w:ascii="Times New Roman" w:eastAsia="Times New Roman" w:hAnsi="Times New Roman" w:cs="Times New Roman"/>
                <w:b/>
                <w:bCs/>
                <w:color w:val="3B3838" w:themeColor="background2" w:themeShade="40"/>
                <w:sz w:val="20"/>
                <w:szCs w:val="20"/>
                <w:lang w:eastAsia="lv-LV"/>
              </w:rPr>
              <w:t>15.</w:t>
            </w:r>
            <w:r w:rsidR="00723E50" w:rsidRPr="00502A4C">
              <w:rPr>
                <w:rFonts w:ascii="Times New Roman" w:eastAsia="Times New Roman" w:hAnsi="Times New Roman" w:cs="Times New Roman"/>
                <w:b/>
                <w:bCs/>
                <w:color w:val="3B3838" w:themeColor="background2" w:themeShade="40"/>
                <w:sz w:val="20"/>
                <w:szCs w:val="20"/>
                <w:lang w:eastAsia="lv-LV"/>
              </w:rPr>
              <w:t xml:space="preserve"> Statistics, information</w:t>
            </w:r>
          </w:p>
        </w:tc>
      </w:tr>
      <w:tr w:rsidR="00502A4C" w:rsidRPr="00502A4C" w:rsidTr="00D44C68">
        <w:trPr>
          <w:trHeight w:val="291"/>
        </w:trPr>
        <w:tc>
          <w:tcPr>
            <w:tcW w:w="541" w:type="pct"/>
            <w:tcBorders>
              <w:top w:val="outset" w:sz="6" w:space="0" w:color="414142"/>
              <w:left w:val="outset" w:sz="6" w:space="0" w:color="414142"/>
              <w:right w:val="outset" w:sz="6" w:space="0" w:color="414142"/>
            </w:tcBorders>
            <w:shd w:val="clear" w:color="auto" w:fill="auto"/>
          </w:tcPr>
          <w:p w:rsidR="0022111F" w:rsidRPr="00502A4C" w:rsidRDefault="0022111F"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lastRenderedPageBreak/>
              <w:t>15.1.</w:t>
            </w:r>
          </w:p>
        </w:tc>
        <w:tc>
          <w:tcPr>
            <w:tcW w:w="2886" w:type="pct"/>
            <w:tcBorders>
              <w:top w:val="outset" w:sz="6" w:space="0" w:color="414142"/>
              <w:left w:val="outset" w:sz="6" w:space="0" w:color="414142"/>
              <w:right w:val="outset" w:sz="6" w:space="0" w:color="414142"/>
            </w:tcBorders>
            <w:shd w:val="clear" w:color="auto" w:fill="auto"/>
          </w:tcPr>
          <w:p w:rsidR="0022111F" w:rsidRPr="00502A4C" w:rsidRDefault="00723E50" w:rsidP="0022111F">
            <w:pPr>
              <w:spacing w:after="0" w:line="240" w:lineRule="auto"/>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Information on request (with agreement) per each working hour</w:t>
            </w:r>
          </w:p>
        </w:tc>
        <w:tc>
          <w:tcPr>
            <w:tcW w:w="876" w:type="pct"/>
            <w:tcBorders>
              <w:top w:val="outset" w:sz="6" w:space="0" w:color="414142"/>
              <w:left w:val="outset" w:sz="6" w:space="0" w:color="414142"/>
              <w:right w:val="outset" w:sz="6" w:space="0" w:color="414142"/>
            </w:tcBorders>
            <w:shd w:val="clear" w:color="auto" w:fill="auto"/>
            <w:vAlign w:val="center"/>
          </w:tcPr>
          <w:p w:rsidR="0022111F" w:rsidRPr="00502A4C" w:rsidRDefault="0022111F" w:rsidP="0022111F">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 hour</w:t>
            </w:r>
          </w:p>
        </w:tc>
        <w:tc>
          <w:tcPr>
            <w:tcW w:w="697" w:type="pct"/>
            <w:tcBorders>
              <w:top w:val="outset" w:sz="6" w:space="0" w:color="414142"/>
              <w:left w:val="outset" w:sz="6" w:space="0" w:color="414142"/>
              <w:right w:val="outset" w:sz="6" w:space="0" w:color="414142"/>
            </w:tcBorders>
            <w:shd w:val="clear" w:color="auto" w:fill="auto"/>
            <w:vAlign w:val="center"/>
          </w:tcPr>
          <w:p w:rsidR="0022111F" w:rsidRPr="00502A4C" w:rsidRDefault="0022111F" w:rsidP="0022111F">
            <w:pPr>
              <w:spacing w:after="0" w:line="240" w:lineRule="auto"/>
              <w:jc w:val="center"/>
              <w:rPr>
                <w:rFonts w:ascii="Times New Roman" w:eastAsia="Times New Roman" w:hAnsi="Times New Roman" w:cs="Times New Roman"/>
                <w:color w:val="3B3838" w:themeColor="background2" w:themeShade="40"/>
                <w:sz w:val="20"/>
                <w:szCs w:val="20"/>
                <w:lang w:eastAsia="lv-LV"/>
              </w:rPr>
            </w:pPr>
            <w:r w:rsidRPr="00502A4C">
              <w:rPr>
                <w:rFonts w:ascii="Times New Roman" w:eastAsia="Times New Roman" w:hAnsi="Times New Roman" w:cs="Times New Roman"/>
                <w:color w:val="3B3838" w:themeColor="background2" w:themeShade="40"/>
                <w:sz w:val="20"/>
                <w:szCs w:val="20"/>
                <w:lang w:eastAsia="lv-LV"/>
              </w:rPr>
              <w:t>15.00</w:t>
            </w:r>
          </w:p>
        </w:tc>
      </w:tr>
    </w:tbl>
    <w:p w:rsidR="00DC7044" w:rsidRDefault="00DC7044" w:rsidP="00B84469"/>
    <w:sectPr w:rsidR="00DC704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AD" w:rsidRDefault="001B26AD" w:rsidP="00AF5C96">
      <w:pPr>
        <w:spacing w:after="0" w:line="240" w:lineRule="auto"/>
      </w:pPr>
      <w:r>
        <w:separator/>
      </w:r>
    </w:p>
  </w:endnote>
  <w:endnote w:type="continuationSeparator" w:id="0">
    <w:p w:rsidR="001B26AD" w:rsidRDefault="001B26AD" w:rsidP="00AF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75949"/>
      <w:docPartObj>
        <w:docPartGallery w:val="Page Numbers (Bottom of Page)"/>
        <w:docPartUnique/>
      </w:docPartObj>
    </w:sdtPr>
    <w:sdtEndPr>
      <w:rPr>
        <w:noProof/>
      </w:rPr>
    </w:sdtEndPr>
    <w:sdtContent>
      <w:p w:rsidR="0022111F" w:rsidRDefault="0022111F">
        <w:pPr>
          <w:pStyle w:val="Footer"/>
          <w:jc w:val="right"/>
        </w:pPr>
        <w:r>
          <w:fldChar w:fldCharType="begin"/>
        </w:r>
        <w:r>
          <w:instrText xml:space="preserve"> PAGE   \* MERGEFORMAT </w:instrText>
        </w:r>
        <w:r>
          <w:fldChar w:fldCharType="separate"/>
        </w:r>
        <w:r w:rsidR="00502A4C">
          <w:rPr>
            <w:noProof/>
          </w:rPr>
          <w:t>6</w:t>
        </w:r>
        <w:r>
          <w:rPr>
            <w:noProof/>
          </w:rPr>
          <w:fldChar w:fldCharType="end"/>
        </w:r>
      </w:p>
    </w:sdtContent>
  </w:sdt>
  <w:p w:rsidR="0022111F" w:rsidRDefault="00221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AD" w:rsidRDefault="001B26AD" w:rsidP="00AF5C96">
      <w:pPr>
        <w:spacing w:after="0" w:line="240" w:lineRule="auto"/>
      </w:pPr>
      <w:r>
        <w:separator/>
      </w:r>
    </w:p>
  </w:footnote>
  <w:footnote w:type="continuationSeparator" w:id="0">
    <w:p w:rsidR="001B26AD" w:rsidRDefault="001B26AD" w:rsidP="00AF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4F"/>
    <w:rsid w:val="00026817"/>
    <w:rsid w:val="00033FB2"/>
    <w:rsid w:val="00050138"/>
    <w:rsid w:val="0005243B"/>
    <w:rsid w:val="000B2DD7"/>
    <w:rsid w:val="000B6955"/>
    <w:rsid w:val="00164F91"/>
    <w:rsid w:val="001B26AD"/>
    <w:rsid w:val="001F5CB5"/>
    <w:rsid w:val="00220D36"/>
    <w:rsid w:val="0022111F"/>
    <w:rsid w:val="002F774C"/>
    <w:rsid w:val="00326EF0"/>
    <w:rsid w:val="00367024"/>
    <w:rsid w:val="0039502E"/>
    <w:rsid w:val="0039760D"/>
    <w:rsid w:val="003F3A60"/>
    <w:rsid w:val="005008C7"/>
    <w:rsid w:val="005012E7"/>
    <w:rsid w:val="00502A4C"/>
    <w:rsid w:val="00514107"/>
    <w:rsid w:val="005933DF"/>
    <w:rsid w:val="0065284D"/>
    <w:rsid w:val="006578CD"/>
    <w:rsid w:val="00683A06"/>
    <w:rsid w:val="006D7AF6"/>
    <w:rsid w:val="006F7CA2"/>
    <w:rsid w:val="00714605"/>
    <w:rsid w:val="00723E50"/>
    <w:rsid w:val="007A2FBC"/>
    <w:rsid w:val="007E5833"/>
    <w:rsid w:val="00820E3E"/>
    <w:rsid w:val="00836403"/>
    <w:rsid w:val="008D785A"/>
    <w:rsid w:val="008F4849"/>
    <w:rsid w:val="009672C2"/>
    <w:rsid w:val="009E5268"/>
    <w:rsid w:val="009F17B1"/>
    <w:rsid w:val="00A161C7"/>
    <w:rsid w:val="00A42873"/>
    <w:rsid w:val="00A67B46"/>
    <w:rsid w:val="00AD3E1B"/>
    <w:rsid w:val="00AF5C96"/>
    <w:rsid w:val="00B265B7"/>
    <w:rsid w:val="00B41FAC"/>
    <w:rsid w:val="00B66044"/>
    <w:rsid w:val="00B72364"/>
    <w:rsid w:val="00B84469"/>
    <w:rsid w:val="00BF3E7E"/>
    <w:rsid w:val="00C012E1"/>
    <w:rsid w:val="00C36898"/>
    <w:rsid w:val="00C66844"/>
    <w:rsid w:val="00C72A4A"/>
    <w:rsid w:val="00C73185"/>
    <w:rsid w:val="00CE6C2C"/>
    <w:rsid w:val="00D0694F"/>
    <w:rsid w:val="00D072B3"/>
    <w:rsid w:val="00D44C68"/>
    <w:rsid w:val="00D51413"/>
    <w:rsid w:val="00D867C4"/>
    <w:rsid w:val="00DB03FA"/>
    <w:rsid w:val="00DC7044"/>
    <w:rsid w:val="00E158CA"/>
    <w:rsid w:val="00F568D3"/>
    <w:rsid w:val="00F65EAB"/>
    <w:rsid w:val="00FA6241"/>
    <w:rsid w:val="00FD63AE"/>
    <w:rsid w:val="00FE3DB3"/>
    <w:rsid w:val="00FE7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8D23-EA10-4DFC-9A8D-D978ED14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F5C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F5C96"/>
    <w:rPr>
      <w:color w:val="0000FF"/>
      <w:u w:val="single"/>
    </w:rPr>
  </w:style>
  <w:style w:type="paragraph" w:customStyle="1" w:styleId="tvhtml">
    <w:name w:val="tv_html"/>
    <w:basedOn w:val="Normal"/>
    <w:rsid w:val="00AF5C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AF5C96"/>
  </w:style>
  <w:style w:type="paragraph" w:styleId="Header">
    <w:name w:val="header"/>
    <w:basedOn w:val="Normal"/>
    <w:link w:val="HeaderChar"/>
    <w:uiPriority w:val="99"/>
    <w:unhideWhenUsed/>
    <w:rsid w:val="00AF5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C96"/>
  </w:style>
  <w:style w:type="paragraph" w:styleId="Footer">
    <w:name w:val="footer"/>
    <w:basedOn w:val="Normal"/>
    <w:link w:val="FooterChar"/>
    <w:uiPriority w:val="99"/>
    <w:unhideWhenUsed/>
    <w:rsid w:val="00AF5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C96"/>
  </w:style>
  <w:style w:type="paragraph" w:styleId="ListParagraph">
    <w:name w:val="List Paragraph"/>
    <w:basedOn w:val="Normal"/>
    <w:uiPriority w:val="34"/>
    <w:qFormat/>
    <w:rsid w:val="00C36898"/>
    <w:pPr>
      <w:ind w:left="720"/>
      <w:contextualSpacing/>
    </w:pPr>
  </w:style>
  <w:style w:type="paragraph" w:styleId="BalloonText">
    <w:name w:val="Balloon Text"/>
    <w:basedOn w:val="Normal"/>
    <w:link w:val="BalloonTextChar"/>
    <w:uiPriority w:val="99"/>
    <w:semiHidden/>
    <w:unhideWhenUsed/>
    <w:rsid w:val="0016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7051">
      <w:bodyDiv w:val="1"/>
      <w:marLeft w:val="0"/>
      <w:marRight w:val="0"/>
      <w:marTop w:val="0"/>
      <w:marBottom w:val="0"/>
      <w:divBdr>
        <w:top w:val="none" w:sz="0" w:space="0" w:color="auto"/>
        <w:left w:val="none" w:sz="0" w:space="0" w:color="auto"/>
        <w:bottom w:val="none" w:sz="0" w:space="0" w:color="auto"/>
        <w:right w:val="none" w:sz="0" w:space="0" w:color="auto"/>
      </w:divBdr>
      <w:divsChild>
        <w:div w:id="1352225474">
          <w:marLeft w:val="150"/>
          <w:marRight w:val="150"/>
          <w:marTop w:val="480"/>
          <w:marBottom w:val="0"/>
          <w:divBdr>
            <w:top w:val="none" w:sz="0" w:space="0" w:color="auto"/>
            <w:left w:val="none" w:sz="0" w:space="0" w:color="auto"/>
            <w:bottom w:val="none" w:sz="0" w:space="0" w:color="auto"/>
            <w:right w:val="none" w:sz="0" w:space="0" w:color="auto"/>
          </w:divBdr>
        </w:div>
        <w:div w:id="1592425832">
          <w:marLeft w:val="0"/>
          <w:marRight w:val="0"/>
          <w:marTop w:val="240"/>
          <w:marBottom w:val="0"/>
          <w:divBdr>
            <w:top w:val="none" w:sz="0" w:space="0" w:color="auto"/>
            <w:left w:val="none" w:sz="0" w:space="0" w:color="auto"/>
            <w:bottom w:val="none" w:sz="0" w:space="0" w:color="auto"/>
            <w:right w:val="none" w:sz="0" w:space="0" w:color="auto"/>
          </w:divBdr>
          <w:divsChild>
            <w:div w:id="67642573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6</Pages>
  <Words>8543</Words>
  <Characters>4870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Brensone</dc:creator>
  <cp:keywords/>
  <dc:description/>
  <cp:lastModifiedBy>Dagnija Brensone</cp:lastModifiedBy>
  <cp:revision>28</cp:revision>
  <cp:lastPrinted>2020-02-13T10:16:00Z</cp:lastPrinted>
  <dcterms:created xsi:type="dcterms:W3CDTF">2019-10-09T07:49:00Z</dcterms:created>
  <dcterms:modified xsi:type="dcterms:W3CDTF">2020-03-04T09:55:00Z</dcterms:modified>
</cp:coreProperties>
</file>