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559C5" w14:textId="77777777" w:rsidR="00C641EC" w:rsidRPr="00D97020" w:rsidRDefault="00C641EC" w:rsidP="00D97020">
      <w:pPr>
        <w:ind w:left="-851" w:right="-766"/>
        <w:jc w:val="center"/>
        <w:rPr>
          <w:rFonts w:ascii="Times New Roman" w:hAnsi="Times New Roman" w:cs="Times New Roman"/>
          <w:b/>
          <w:bCs/>
          <w:sz w:val="24"/>
          <w:szCs w:val="24"/>
        </w:rPr>
      </w:pPr>
      <w:r w:rsidRPr="00D97020">
        <w:rPr>
          <w:rFonts w:ascii="Times New Roman" w:hAnsi="Times New Roman" w:cs="Times New Roman"/>
          <w:b/>
          <w:bCs/>
          <w:sz w:val="24"/>
          <w:szCs w:val="24"/>
        </w:rPr>
        <w:t>PIETEIKUMS REĢISTRĀCIJAI AIZSARGĀTU ĢEOGRĀFISKĀS IZCELSMES NORĀŽU REĢISTRĀ</w:t>
      </w:r>
    </w:p>
    <w:p w14:paraId="4301A62B" w14:textId="77777777" w:rsidR="00C641EC" w:rsidRPr="003934E1" w:rsidRDefault="00C641EC" w:rsidP="00D97020">
      <w:pPr>
        <w:ind w:left="-851" w:right="-766"/>
        <w:jc w:val="center"/>
        <w:rPr>
          <w:rFonts w:ascii="Times New Roman" w:hAnsi="Times New Roman" w:cs="Times New Roman"/>
          <w:sz w:val="24"/>
          <w:szCs w:val="24"/>
        </w:rPr>
      </w:pPr>
      <w:r w:rsidRPr="003934E1">
        <w:rPr>
          <w:rFonts w:ascii="Times New Roman" w:hAnsi="Times New Roman" w:cs="Times New Roman"/>
          <w:sz w:val="24"/>
          <w:szCs w:val="24"/>
        </w:rPr>
        <w:t>PADOMES REGULA (EK) NR. 1151/2012</w:t>
      </w:r>
    </w:p>
    <w:p w14:paraId="3150A407" w14:textId="77777777" w:rsidR="00C641EC" w:rsidRPr="008A29DE" w:rsidRDefault="00C641EC" w:rsidP="00D97020">
      <w:pPr>
        <w:ind w:left="-851" w:right="-766"/>
        <w:jc w:val="both"/>
        <w:rPr>
          <w:rFonts w:ascii="Times New Roman" w:hAnsi="Times New Roman" w:cs="Times New Roman"/>
          <w:sz w:val="24"/>
          <w:szCs w:val="24"/>
        </w:rPr>
      </w:pPr>
    </w:p>
    <w:p w14:paraId="7DB1634D" w14:textId="602A5CCE" w:rsidR="00C641EC" w:rsidRPr="00D97020" w:rsidRDefault="003934E1" w:rsidP="00D97020">
      <w:pPr>
        <w:ind w:left="-851" w:right="-766"/>
        <w:jc w:val="both"/>
        <w:rPr>
          <w:rFonts w:ascii="Times New Roman" w:hAnsi="Times New Roman" w:cs="Times New Roman"/>
          <w:b/>
          <w:bCs/>
          <w:sz w:val="24"/>
          <w:szCs w:val="24"/>
        </w:rPr>
      </w:pPr>
      <w:r>
        <w:rPr>
          <w:rFonts w:ascii="Times New Roman" w:hAnsi="Times New Roman" w:cs="Times New Roman"/>
          <w:b/>
          <w:bCs/>
          <w:sz w:val="24"/>
          <w:szCs w:val="24"/>
        </w:rPr>
        <w:t>I</w:t>
      </w:r>
      <w:r w:rsidR="00C641EC" w:rsidRPr="00D97020">
        <w:rPr>
          <w:rFonts w:ascii="Times New Roman" w:hAnsi="Times New Roman" w:cs="Times New Roman"/>
          <w:b/>
          <w:bCs/>
          <w:sz w:val="24"/>
          <w:szCs w:val="24"/>
        </w:rPr>
        <w:t xml:space="preserve"> Pieteikuma iesniedzēju grupas nosaukums un adrese: </w:t>
      </w:r>
    </w:p>
    <w:p w14:paraId="19EE97A6" w14:textId="77777777" w:rsidR="00C641EC" w:rsidRPr="008A29DE" w:rsidRDefault="00C641EC" w:rsidP="003934E1">
      <w:pPr>
        <w:spacing w:after="0"/>
        <w:ind w:left="-851" w:right="-766"/>
        <w:jc w:val="both"/>
        <w:rPr>
          <w:rFonts w:ascii="Times New Roman" w:hAnsi="Times New Roman" w:cs="Times New Roman"/>
          <w:sz w:val="24"/>
          <w:szCs w:val="24"/>
        </w:rPr>
      </w:pPr>
      <w:r w:rsidRPr="008A29DE">
        <w:rPr>
          <w:rFonts w:ascii="Times New Roman" w:hAnsi="Times New Roman" w:cs="Times New Roman"/>
          <w:sz w:val="24"/>
          <w:szCs w:val="24"/>
        </w:rPr>
        <w:t>“Aglonas maize”, SIA “Dūšai”, Maizes muzejs</w:t>
      </w:r>
    </w:p>
    <w:p w14:paraId="713C70CD" w14:textId="77777777" w:rsidR="00C641EC" w:rsidRPr="008A29DE" w:rsidRDefault="00C641EC" w:rsidP="003934E1">
      <w:pPr>
        <w:spacing w:after="0"/>
        <w:ind w:left="-851" w:right="-766"/>
        <w:jc w:val="both"/>
        <w:rPr>
          <w:rFonts w:ascii="Times New Roman" w:hAnsi="Times New Roman" w:cs="Times New Roman"/>
          <w:sz w:val="24"/>
          <w:szCs w:val="24"/>
        </w:rPr>
      </w:pPr>
      <w:r w:rsidRPr="008A29DE">
        <w:rPr>
          <w:rFonts w:ascii="Times New Roman" w:hAnsi="Times New Roman" w:cs="Times New Roman"/>
          <w:sz w:val="24"/>
          <w:szCs w:val="24"/>
        </w:rPr>
        <w:t>Adrese: Preiļu novads, Aglonas pagasts, Aglona, Daugavpils iela 7</w:t>
      </w:r>
    </w:p>
    <w:p w14:paraId="36C05CD6" w14:textId="77777777" w:rsidR="00C641EC" w:rsidRPr="008A29DE" w:rsidRDefault="00C641EC" w:rsidP="003934E1">
      <w:pPr>
        <w:spacing w:after="0"/>
        <w:ind w:left="-851" w:right="-766"/>
        <w:jc w:val="both"/>
        <w:rPr>
          <w:rFonts w:ascii="Times New Roman" w:hAnsi="Times New Roman" w:cs="Times New Roman"/>
          <w:sz w:val="24"/>
          <w:szCs w:val="24"/>
        </w:rPr>
      </w:pPr>
      <w:r w:rsidRPr="008A29DE">
        <w:rPr>
          <w:rFonts w:ascii="Times New Roman" w:hAnsi="Times New Roman" w:cs="Times New Roman"/>
          <w:sz w:val="24"/>
          <w:szCs w:val="24"/>
        </w:rPr>
        <w:t>LV-5304, Latvija</w:t>
      </w:r>
    </w:p>
    <w:p w14:paraId="0CB65B08" w14:textId="77777777" w:rsidR="00C641EC" w:rsidRPr="008A29DE" w:rsidRDefault="00C641EC" w:rsidP="003934E1">
      <w:pPr>
        <w:spacing w:after="0"/>
        <w:ind w:left="-851" w:right="-766"/>
        <w:jc w:val="both"/>
        <w:rPr>
          <w:rFonts w:ascii="Times New Roman" w:hAnsi="Times New Roman" w:cs="Times New Roman"/>
          <w:sz w:val="24"/>
          <w:szCs w:val="24"/>
        </w:rPr>
      </w:pPr>
      <w:r w:rsidRPr="008A29DE">
        <w:rPr>
          <w:rFonts w:ascii="Times New Roman" w:hAnsi="Times New Roman" w:cs="Times New Roman"/>
          <w:sz w:val="24"/>
          <w:szCs w:val="24"/>
        </w:rPr>
        <w:t>Tālruņa numurs: +371 26570492</w:t>
      </w:r>
    </w:p>
    <w:p w14:paraId="4ACEFADA" w14:textId="77777777" w:rsidR="00C641EC" w:rsidRPr="008A29DE" w:rsidRDefault="00C641EC" w:rsidP="003934E1">
      <w:pPr>
        <w:spacing w:after="0"/>
        <w:ind w:left="-851" w:right="-766"/>
        <w:jc w:val="both"/>
        <w:rPr>
          <w:rFonts w:ascii="Times New Roman" w:hAnsi="Times New Roman" w:cs="Times New Roman"/>
          <w:sz w:val="24"/>
          <w:szCs w:val="24"/>
        </w:rPr>
      </w:pPr>
      <w:r w:rsidRPr="008A29DE">
        <w:rPr>
          <w:rFonts w:ascii="Times New Roman" w:hAnsi="Times New Roman" w:cs="Times New Roman"/>
          <w:sz w:val="24"/>
          <w:szCs w:val="24"/>
        </w:rPr>
        <w:t>E-pasta adrese: maizesmuzejs@inbox.lv</w:t>
      </w:r>
    </w:p>
    <w:p w14:paraId="017A58D6" w14:textId="77777777" w:rsidR="00C641EC" w:rsidRPr="00D97020" w:rsidRDefault="00C641EC" w:rsidP="00D97020">
      <w:pPr>
        <w:ind w:left="-851" w:right="-766"/>
        <w:jc w:val="both"/>
        <w:rPr>
          <w:rFonts w:ascii="Times New Roman" w:hAnsi="Times New Roman" w:cs="Times New Roman"/>
          <w:b/>
          <w:bCs/>
          <w:sz w:val="24"/>
          <w:szCs w:val="24"/>
        </w:rPr>
      </w:pPr>
    </w:p>
    <w:p w14:paraId="4DAEC2D6" w14:textId="77777777" w:rsidR="00C641EC" w:rsidRPr="00D97020" w:rsidRDefault="00C641EC" w:rsidP="00D97020">
      <w:pPr>
        <w:ind w:left="-851" w:right="-766"/>
        <w:jc w:val="both"/>
        <w:rPr>
          <w:rFonts w:ascii="Times New Roman" w:hAnsi="Times New Roman" w:cs="Times New Roman"/>
          <w:b/>
          <w:bCs/>
          <w:sz w:val="24"/>
          <w:szCs w:val="24"/>
        </w:rPr>
      </w:pPr>
      <w:r w:rsidRPr="00D97020">
        <w:rPr>
          <w:rFonts w:ascii="Times New Roman" w:hAnsi="Times New Roman" w:cs="Times New Roman"/>
          <w:b/>
          <w:bCs/>
          <w:sz w:val="24"/>
          <w:szCs w:val="24"/>
        </w:rPr>
        <w:t>II Produkta specifikācija</w:t>
      </w:r>
    </w:p>
    <w:p w14:paraId="6922871B" w14:textId="77777777" w:rsidR="00C641EC" w:rsidRPr="00D97020" w:rsidRDefault="00C641EC" w:rsidP="00D97020">
      <w:pPr>
        <w:ind w:left="-851" w:right="-766"/>
        <w:jc w:val="both"/>
        <w:rPr>
          <w:rFonts w:ascii="Times New Roman" w:hAnsi="Times New Roman" w:cs="Times New Roman"/>
          <w:b/>
          <w:bCs/>
          <w:sz w:val="24"/>
          <w:szCs w:val="24"/>
        </w:rPr>
      </w:pPr>
      <w:r w:rsidRPr="00D97020">
        <w:rPr>
          <w:rFonts w:ascii="Times New Roman" w:hAnsi="Times New Roman" w:cs="Times New Roman"/>
          <w:b/>
          <w:bCs/>
          <w:sz w:val="24"/>
          <w:szCs w:val="24"/>
        </w:rPr>
        <w:t>1. Reģistrējamais nosaukums</w:t>
      </w:r>
    </w:p>
    <w:p w14:paraId="6CA5F91D" w14:textId="77777777"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“Aglonas maizes </w:t>
      </w:r>
      <w:proofErr w:type="spellStart"/>
      <w:r w:rsidRPr="008A29DE">
        <w:rPr>
          <w:rFonts w:ascii="Times New Roman" w:hAnsi="Times New Roman" w:cs="Times New Roman"/>
          <w:sz w:val="24"/>
          <w:szCs w:val="24"/>
        </w:rPr>
        <w:t>veistūklis</w:t>
      </w:r>
      <w:proofErr w:type="spellEnd"/>
      <w:r w:rsidRPr="008A29DE">
        <w:rPr>
          <w:rFonts w:ascii="Times New Roman" w:hAnsi="Times New Roman" w:cs="Times New Roman"/>
          <w:sz w:val="24"/>
          <w:szCs w:val="24"/>
        </w:rPr>
        <w:t>”</w:t>
      </w:r>
    </w:p>
    <w:p w14:paraId="1DB7CAEF" w14:textId="77777777" w:rsidR="00C641EC" w:rsidRPr="00D97020" w:rsidRDefault="00C641EC" w:rsidP="00D97020">
      <w:pPr>
        <w:ind w:left="-851" w:right="-766"/>
        <w:jc w:val="both"/>
        <w:rPr>
          <w:rFonts w:ascii="Times New Roman" w:hAnsi="Times New Roman" w:cs="Times New Roman"/>
          <w:b/>
          <w:bCs/>
          <w:sz w:val="24"/>
          <w:szCs w:val="24"/>
        </w:rPr>
      </w:pPr>
      <w:r w:rsidRPr="00D97020">
        <w:rPr>
          <w:rFonts w:ascii="Times New Roman" w:hAnsi="Times New Roman" w:cs="Times New Roman"/>
          <w:b/>
          <w:bCs/>
          <w:sz w:val="24"/>
          <w:szCs w:val="24"/>
        </w:rPr>
        <w:t xml:space="preserve">2. Vai nosaukums </w:t>
      </w:r>
    </w:p>
    <w:p w14:paraId="2EF0E5A1" w14:textId="25655B36" w:rsidR="00C641EC" w:rsidRPr="008A29DE" w:rsidRDefault="00C641EC" w:rsidP="00D97020">
      <w:pPr>
        <w:spacing w:after="98"/>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  </w:t>
      </w:r>
      <w:r w:rsidRPr="008A29DE">
        <w:rPr>
          <w:rFonts w:ascii="Times New Roman" w:eastAsia="Calibri" w:hAnsi="Times New Roman" w:cs="Times New Roman"/>
          <w:noProof/>
          <w:sz w:val="24"/>
          <w:szCs w:val="24"/>
          <w:lang w:eastAsia="lv-LV"/>
        </w:rPr>
        <mc:AlternateContent>
          <mc:Choice Requires="wpg">
            <w:drawing>
              <wp:inline distT="0" distB="0" distL="0" distR="0" wp14:anchorId="5E35F151" wp14:editId="1F8FDF42">
                <wp:extent cx="2420620" cy="170180"/>
                <wp:effectExtent l="0" t="0" r="0" b="5842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0620" cy="170180"/>
                          <a:chOff x="0" y="0"/>
                          <a:chExt cx="24206" cy="1700"/>
                        </a:xfrm>
                      </wpg:grpSpPr>
                      <pic:pic xmlns:pic="http://schemas.openxmlformats.org/drawingml/2006/picture">
                        <pic:nvPicPr>
                          <pic:cNvPr id="2" name="Picture 5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206" cy="1691"/>
                          </a:xfrm>
                          <a:prstGeom prst="rect">
                            <a:avLst/>
                          </a:prstGeom>
                          <a:noFill/>
                          <a:extLst>
                            <a:ext uri="{909E8E84-426E-40DD-AFC4-6F175D3DCCD1}">
                              <a14:hiddenFill xmlns:a14="http://schemas.microsoft.com/office/drawing/2010/main">
                                <a:solidFill>
                                  <a:srgbClr val="FFFFFF"/>
                                </a:solidFill>
                              </a14:hiddenFill>
                            </a:ext>
                          </a:extLst>
                        </pic:spPr>
                      </pic:pic>
                      <wps:wsp>
                        <wps:cNvPr id="3" name="Rectangle 54"/>
                        <wps:cNvSpPr>
                          <a:spLocks noChangeArrowheads="1"/>
                        </wps:cNvSpPr>
                        <wps:spPr bwMode="auto">
                          <a:xfrm>
                            <a:off x="23551" y="1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FDDE9" w14:textId="77777777" w:rsidR="00C641EC" w:rsidRDefault="00C641EC" w:rsidP="00C641EC">
                              <w:r>
                                <w:t xml:space="preserve"> </w:t>
                              </w:r>
                            </w:p>
                          </w:txbxContent>
                        </wps:txbx>
                        <wps:bodyPr rot="0" vert="horz" wrap="square" lIns="0" tIns="0" rIns="0" bIns="0" anchor="t" anchorCtr="0" upright="1">
                          <a:noAutofit/>
                        </wps:bodyPr>
                      </wps:wsp>
                    </wpg:wgp>
                  </a:graphicData>
                </a:graphic>
              </wp:inline>
            </w:drawing>
          </mc:Choice>
          <mc:Fallback>
            <w:pict>
              <v:group w14:anchorId="5E35F151" id="Group 1" o:spid="_x0000_s1026" style="width:190.6pt;height:13.4pt;mso-position-horizontal-relative:char;mso-position-vertical-relative:line" coordsize="24206,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width:24206;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">
                  <v:imagedata r:id="rId6" o:title=""/>
                </v:shape>
                <v:rect id="Rectangle 54" o:spid="_x0000_s1028" style="position:absolute;left:23551;top:1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438FDDE9" w14:textId="77777777" w:rsidR="00C641EC" w:rsidRDefault="00C641EC" w:rsidP="00C641EC">
                        <w:r>
                          <w:t xml:space="preserve"> </w:t>
                        </w:r>
                      </w:p>
                    </w:txbxContent>
                  </v:textbox>
                </v:rect>
                <w10:anchorlock/>
              </v:group>
            </w:pict>
          </mc:Fallback>
        </mc:AlternateContent>
      </w:r>
      <w:r w:rsidRPr="008A29DE">
        <w:rPr>
          <w:rFonts w:ascii="Times New Roman" w:hAnsi="Times New Roman" w:cs="Times New Roman"/>
          <w:sz w:val="24"/>
          <w:szCs w:val="24"/>
        </w:rPr>
        <w:t xml:space="preserve">  </w:t>
      </w:r>
    </w:p>
    <w:p w14:paraId="6AA60ACE" w14:textId="77777777"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x Aizsargāta ģeogrāfiskās izcelsmes norāde</w:t>
      </w:r>
    </w:p>
    <w:p w14:paraId="44961147" w14:textId="77777777" w:rsidR="00C641EC" w:rsidRPr="00D97020" w:rsidRDefault="00C641EC" w:rsidP="00D97020">
      <w:pPr>
        <w:ind w:left="-851" w:right="-766"/>
        <w:jc w:val="both"/>
        <w:rPr>
          <w:rFonts w:ascii="Times New Roman" w:hAnsi="Times New Roman" w:cs="Times New Roman"/>
          <w:b/>
          <w:bCs/>
          <w:sz w:val="24"/>
          <w:szCs w:val="24"/>
        </w:rPr>
      </w:pPr>
      <w:r w:rsidRPr="00D97020">
        <w:rPr>
          <w:rFonts w:ascii="Times New Roman" w:hAnsi="Times New Roman" w:cs="Times New Roman"/>
          <w:b/>
          <w:bCs/>
          <w:sz w:val="24"/>
          <w:szCs w:val="24"/>
        </w:rPr>
        <w:t>3. Produkta veids</w:t>
      </w:r>
    </w:p>
    <w:p w14:paraId="4C21BC51" w14:textId="77777777"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2.3. grupa. Konditorejas izstrādājumi, maize, mīklas izstrādājumi, kūkas, cepumi u.c.</w:t>
      </w:r>
    </w:p>
    <w:p w14:paraId="1904BE45" w14:textId="77777777" w:rsidR="00C641EC" w:rsidRPr="00D97020" w:rsidRDefault="00C641EC" w:rsidP="00D97020">
      <w:pPr>
        <w:ind w:left="-851" w:right="-766"/>
        <w:jc w:val="both"/>
        <w:rPr>
          <w:rFonts w:ascii="Times New Roman" w:hAnsi="Times New Roman" w:cs="Times New Roman"/>
          <w:b/>
          <w:bCs/>
          <w:sz w:val="24"/>
          <w:szCs w:val="24"/>
        </w:rPr>
      </w:pPr>
      <w:r w:rsidRPr="00D97020">
        <w:rPr>
          <w:rFonts w:ascii="Times New Roman" w:hAnsi="Times New Roman" w:cs="Times New Roman"/>
          <w:b/>
          <w:bCs/>
          <w:sz w:val="24"/>
          <w:szCs w:val="24"/>
        </w:rPr>
        <w:t xml:space="preserve">4. Produkta apraksts </w:t>
      </w:r>
    </w:p>
    <w:p w14:paraId="44FE560A" w14:textId="47E34908"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Produkts “Aglonas maizes </w:t>
      </w:r>
      <w:proofErr w:type="spellStart"/>
      <w:r w:rsidRPr="008A29DE">
        <w:rPr>
          <w:rFonts w:ascii="Times New Roman" w:hAnsi="Times New Roman" w:cs="Times New Roman"/>
          <w:sz w:val="24"/>
          <w:szCs w:val="24"/>
        </w:rPr>
        <w:t>veistūklis</w:t>
      </w:r>
      <w:proofErr w:type="spellEnd"/>
      <w:r w:rsidRPr="008A29DE">
        <w:rPr>
          <w:rFonts w:ascii="Times New Roman" w:hAnsi="Times New Roman" w:cs="Times New Roman"/>
          <w:sz w:val="24"/>
          <w:szCs w:val="24"/>
        </w:rPr>
        <w:t>” ir rudzu maize, kurā iecepts žāvēts cūkas speķis un sīpoli, veidojot vīstokli.</w:t>
      </w:r>
    </w:p>
    <w:p w14:paraId="6C3792E6" w14:textId="77777777"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Maizes ārējais izskats un forma: garens klaips ar noapaļotiem galiem, kura garums apmēram četras reizes pārsniedz maizes platumu. Uz virsējās garozas klaipa katrā sānā ir trīs rievas. Maizes garoza: tumša, gluda, spīdīga. Šķērsgriezumā maizes mīkstums ir tumšs, ar lielākām vai mazākām porām, elastīgs, pieļaujams neliels mitrums. žāvētā cūkas speķa un sīpola gabaliņi izvietoti uz pamatnes vienas malas.</w:t>
      </w:r>
    </w:p>
    <w:p w14:paraId="71CE949F" w14:textId="77777777"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Fizikālās īpašības</w:t>
      </w:r>
    </w:p>
    <w:p w14:paraId="1D287C78" w14:textId="77777777"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Produkta garša: </w:t>
      </w:r>
      <w:proofErr w:type="spellStart"/>
      <w:r w:rsidRPr="008A29DE">
        <w:rPr>
          <w:rFonts w:ascii="Times New Roman" w:hAnsi="Times New Roman" w:cs="Times New Roman"/>
          <w:sz w:val="24"/>
          <w:szCs w:val="24"/>
        </w:rPr>
        <w:t>veistūkli</w:t>
      </w:r>
      <w:proofErr w:type="spellEnd"/>
      <w:r w:rsidRPr="008A29DE">
        <w:rPr>
          <w:rFonts w:ascii="Times New Roman" w:hAnsi="Times New Roman" w:cs="Times New Roman"/>
          <w:sz w:val="24"/>
          <w:szCs w:val="24"/>
        </w:rPr>
        <w:t xml:space="preserve"> veido četru sastāvdaļu – raksturīgā izceptas rudzu rupjmaizes, žāvēta cūkas speķa, ķimeņu un sīpolu – garšas buķete. To saglabā rupjmaizes klaipa gludā, spīdīgā, tumši brūnā garoza. Kad klaips tiek pārgriezts šķērsgriezumā, šķēļu ēšanas laikā katra garša “atveras” un saplūst kopā ar pārējām, radot īpašu baudījumu ēdāju garšas kārpiņām.</w:t>
      </w:r>
    </w:p>
    <w:p w14:paraId="503C6AEF" w14:textId="6727E6EB"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Smarža: izceptas rudzu maizes un lapu koku dūmu aromāts, žāvētam cūkas speķim, svaigām ķimenēm un sīpolam raksturīgā smarža. Kopumā smarža ir tīkama un rosina ēstgribu.</w:t>
      </w:r>
    </w:p>
    <w:p w14:paraId="38DF3103" w14:textId="77777777"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Krāsa: </w:t>
      </w:r>
      <w:proofErr w:type="spellStart"/>
      <w:r w:rsidRPr="008A29DE">
        <w:rPr>
          <w:rFonts w:ascii="Times New Roman" w:hAnsi="Times New Roman" w:cs="Times New Roman"/>
          <w:sz w:val="24"/>
          <w:szCs w:val="24"/>
        </w:rPr>
        <w:t>veistūkli</w:t>
      </w:r>
      <w:proofErr w:type="spellEnd"/>
      <w:r w:rsidRPr="008A29DE">
        <w:rPr>
          <w:rFonts w:ascii="Times New Roman" w:hAnsi="Times New Roman" w:cs="Times New Roman"/>
          <w:sz w:val="24"/>
          <w:szCs w:val="24"/>
        </w:rPr>
        <w:t xml:space="preserve"> no ārpuses aptver tumši brūna, spīdīga garoza, un šķērsgriezumā redzama maizes mīkstumam raksturīgā tumši brūnā krāsa. Brūnais mīkstums aptver žāvētā cūkas speķa un sīpolu gabaliņus, kuru krāsa ir no tīri baltas līdz viegli iedzeltenai.</w:t>
      </w:r>
    </w:p>
    <w:p w14:paraId="61D21E02" w14:textId="77777777"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lastRenderedPageBreak/>
        <w:t xml:space="preserve">Konsistence: vidēji cieta garoza, mīksts rupjmaizes mīkstums, mazliet poraina struktūra, mīksti žāvēti cūkas speķa gabaliņi. Kad uz </w:t>
      </w:r>
      <w:proofErr w:type="spellStart"/>
      <w:r w:rsidRPr="008A29DE">
        <w:rPr>
          <w:rFonts w:ascii="Times New Roman" w:hAnsi="Times New Roman" w:cs="Times New Roman"/>
          <w:sz w:val="24"/>
          <w:szCs w:val="24"/>
        </w:rPr>
        <w:t>veistūkļa</w:t>
      </w:r>
      <w:proofErr w:type="spellEnd"/>
      <w:r w:rsidRPr="008A29DE">
        <w:rPr>
          <w:rFonts w:ascii="Times New Roman" w:hAnsi="Times New Roman" w:cs="Times New Roman"/>
          <w:sz w:val="24"/>
          <w:szCs w:val="24"/>
        </w:rPr>
        <w:t xml:space="preserve"> viegli uzspiež, tas mazliet ieplok un pēc tam atkal atgūst agrāko formu. Tā ir teicama klaipa īpašība: tas nav ciets, bet ir elastīgs.</w:t>
      </w:r>
    </w:p>
    <w:p w14:paraId="54D616AE" w14:textId="77777777" w:rsidR="00C641EC" w:rsidRPr="008A29DE" w:rsidRDefault="00C641EC" w:rsidP="00D97020">
      <w:pPr>
        <w:ind w:left="-851" w:right="-766"/>
        <w:jc w:val="both"/>
        <w:rPr>
          <w:rFonts w:ascii="Times New Roman" w:hAnsi="Times New Roman" w:cs="Times New Roman"/>
          <w:sz w:val="24"/>
          <w:szCs w:val="24"/>
        </w:rPr>
      </w:pPr>
    </w:p>
    <w:p w14:paraId="3430F6E4" w14:textId="77777777"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Īpaši ražošanas posmi, kas jāveic noteiktajā ģeogrāfiskajā apgabalā</w:t>
      </w:r>
    </w:p>
    <w:p w14:paraId="557C4EF6" w14:textId="12862DA5"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Produkta ražošanas posmi: rudzu mīklas gatavošana (mīklas iejaukšana, mīklas raudzēšana, mīcīšana), pildījumam: žāvētas cūkas speķa un sīpolu sagriešana, pamatnes </w:t>
      </w:r>
      <w:proofErr w:type="spellStart"/>
      <w:r w:rsidRPr="008A29DE">
        <w:rPr>
          <w:rFonts w:ascii="Times New Roman" w:hAnsi="Times New Roman" w:cs="Times New Roman"/>
          <w:sz w:val="24"/>
          <w:szCs w:val="24"/>
        </w:rPr>
        <w:t>veistūkļa</w:t>
      </w:r>
      <w:proofErr w:type="spellEnd"/>
      <w:r w:rsidRPr="008A29DE">
        <w:rPr>
          <w:rFonts w:ascii="Times New Roman" w:hAnsi="Times New Roman" w:cs="Times New Roman"/>
          <w:sz w:val="24"/>
          <w:szCs w:val="24"/>
        </w:rPr>
        <w:t xml:space="preserve"> formas izveidošana, pildījuma uzlikšana uz pamatnes vienas malas un ievīstīšana mīklā, klaipiņa izveidošana, nogludināšana un izcepšana. </w:t>
      </w:r>
      <w:proofErr w:type="spellStart"/>
      <w:r w:rsidRPr="008A29DE">
        <w:rPr>
          <w:rFonts w:ascii="Times New Roman" w:hAnsi="Times New Roman" w:cs="Times New Roman"/>
          <w:sz w:val="24"/>
          <w:szCs w:val="24"/>
        </w:rPr>
        <w:t>Veistūkli</w:t>
      </w:r>
      <w:proofErr w:type="spellEnd"/>
      <w:r w:rsidRPr="008A29DE">
        <w:rPr>
          <w:rFonts w:ascii="Times New Roman" w:hAnsi="Times New Roman" w:cs="Times New Roman"/>
          <w:sz w:val="24"/>
          <w:szCs w:val="24"/>
        </w:rPr>
        <w:t xml:space="preserve"> </w:t>
      </w:r>
      <w:r w:rsidR="001E1667" w:rsidRPr="008A29DE">
        <w:rPr>
          <w:rFonts w:ascii="Times New Roman" w:hAnsi="Times New Roman" w:cs="Times New Roman"/>
          <w:sz w:val="24"/>
          <w:szCs w:val="24"/>
        </w:rPr>
        <w:t xml:space="preserve">uz kļavu lapām </w:t>
      </w:r>
      <w:r w:rsidRPr="008A29DE">
        <w:rPr>
          <w:rFonts w:ascii="Times New Roman" w:hAnsi="Times New Roman" w:cs="Times New Roman"/>
          <w:sz w:val="24"/>
          <w:szCs w:val="24"/>
        </w:rPr>
        <w:t>cep ar alkšņa un apses malku izkurinātā maizes krāsnī 50 – 56 minūtes</w:t>
      </w:r>
      <w:r w:rsidR="001E1667">
        <w:rPr>
          <w:rFonts w:ascii="Times New Roman" w:hAnsi="Times New Roman" w:cs="Times New Roman"/>
          <w:sz w:val="24"/>
          <w:szCs w:val="24"/>
        </w:rPr>
        <w:t xml:space="preserve"> vai elektriskajā krāsnī +300°C </w:t>
      </w:r>
      <w:r w:rsidR="008E620A">
        <w:rPr>
          <w:rFonts w:ascii="Times New Roman" w:hAnsi="Times New Roman" w:cs="Times New Roman"/>
          <w:sz w:val="24"/>
          <w:szCs w:val="24"/>
        </w:rPr>
        <w:t>apmēram</w:t>
      </w:r>
      <w:r w:rsidR="001E1667">
        <w:rPr>
          <w:rFonts w:ascii="Times New Roman" w:hAnsi="Times New Roman" w:cs="Times New Roman"/>
          <w:sz w:val="24"/>
          <w:szCs w:val="24"/>
        </w:rPr>
        <w:t xml:space="preserve"> 10 minūtes, tad +250°C </w:t>
      </w:r>
      <w:r w:rsidR="008E620A">
        <w:rPr>
          <w:rFonts w:ascii="Times New Roman" w:hAnsi="Times New Roman" w:cs="Times New Roman"/>
          <w:sz w:val="24"/>
          <w:szCs w:val="24"/>
        </w:rPr>
        <w:t xml:space="preserve">15 minūtes </w:t>
      </w:r>
      <w:r w:rsidR="001E1667">
        <w:rPr>
          <w:rFonts w:ascii="Times New Roman" w:hAnsi="Times New Roman" w:cs="Times New Roman"/>
          <w:sz w:val="24"/>
          <w:szCs w:val="24"/>
        </w:rPr>
        <w:t>un +180°C</w:t>
      </w:r>
      <w:r w:rsidR="008E620A">
        <w:rPr>
          <w:rFonts w:ascii="Times New Roman" w:hAnsi="Times New Roman" w:cs="Times New Roman"/>
          <w:sz w:val="24"/>
          <w:szCs w:val="24"/>
        </w:rPr>
        <w:t xml:space="preserve"> 10 minūtes</w:t>
      </w:r>
      <w:r w:rsidRPr="008A29DE">
        <w:rPr>
          <w:rFonts w:ascii="Times New Roman" w:hAnsi="Times New Roman" w:cs="Times New Roman"/>
          <w:sz w:val="24"/>
          <w:szCs w:val="24"/>
        </w:rPr>
        <w:t xml:space="preserve">. Pēc izcepšanas klaipus viegli pārziež ar aukstu ūdeni, pārsedz ar mitru drāniņu, atdzesē, tad – katru klaipiņu iepako. </w:t>
      </w:r>
    </w:p>
    <w:p w14:paraId="5E48B3EF" w14:textId="77777777" w:rsidR="00C641EC" w:rsidRPr="00D97020" w:rsidRDefault="00C641EC" w:rsidP="00D97020">
      <w:pPr>
        <w:ind w:left="-851" w:right="-766"/>
        <w:jc w:val="both"/>
        <w:rPr>
          <w:rFonts w:ascii="Times New Roman" w:hAnsi="Times New Roman" w:cs="Times New Roman"/>
          <w:b/>
          <w:bCs/>
          <w:sz w:val="24"/>
          <w:szCs w:val="24"/>
        </w:rPr>
      </w:pPr>
      <w:r w:rsidRPr="00D97020">
        <w:rPr>
          <w:rFonts w:ascii="Times New Roman" w:hAnsi="Times New Roman" w:cs="Times New Roman"/>
          <w:b/>
          <w:bCs/>
          <w:sz w:val="24"/>
          <w:szCs w:val="24"/>
        </w:rPr>
        <w:t>5.Ģeogrāfiskā apgabala definīcija</w:t>
      </w:r>
    </w:p>
    <w:p w14:paraId="76E6A5EF" w14:textId="77777777"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Aglonas pagasts ir Preiļu novada teritoriālā vienība, kas atrodas novada ziemeļaustrumos Rušonas ezera dienvidu krastā. Robežojas ar Krāslavas novada Grāveru, Kastuļinas, Šķeltovas, Augšdaugavas novada </w:t>
      </w:r>
      <w:proofErr w:type="spellStart"/>
      <w:r w:rsidRPr="008A29DE">
        <w:rPr>
          <w:rFonts w:ascii="Times New Roman" w:hAnsi="Times New Roman" w:cs="Times New Roman"/>
          <w:sz w:val="24"/>
          <w:szCs w:val="24"/>
        </w:rPr>
        <w:t>Ambeļu</w:t>
      </w:r>
      <w:proofErr w:type="spellEnd"/>
      <w:r w:rsidRPr="008A29DE">
        <w:rPr>
          <w:rFonts w:ascii="Times New Roman" w:hAnsi="Times New Roman" w:cs="Times New Roman"/>
          <w:sz w:val="24"/>
          <w:szCs w:val="24"/>
        </w:rPr>
        <w:t xml:space="preserve"> un Višķu, kā arī Preiļu novada Rušonas pagastiem. Pagasta centrs atrodas Aglonā.</w:t>
      </w:r>
    </w:p>
    <w:p w14:paraId="0978B3B8" w14:textId="77777777" w:rsidR="00C641EC" w:rsidRPr="00D97020" w:rsidRDefault="00C641EC" w:rsidP="00D97020">
      <w:pPr>
        <w:ind w:left="-851" w:right="-766"/>
        <w:jc w:val="both"/>
        <w:rPr>
          <w:rFonts w:ascii="Times New Roman" w:hAnsi="Times New Roman" w:cs="Times New Roman"/>
          <w:b/>
          <w:bCs/>
          <w:sz w:val="24"/>
          <w:szCs w:val="24"/>
        </w:rPr>
      </w:pPr>
      <w:r w:rsidRPr="00D97020">
        <w:rPr>
          <w:rFonts w:ascii="Times New Roman" w:hAnsi="Times New Roman" w:cs="Times New Roman"/>
          <w:b/>
          <w:bCs/>
          <w:sz w:val="24"/>
          <w:szCs w:val="24"/>
        </w:rPr>
        <w:t>6.Izcelsmes apliecinājums</w:t>
      </w:r>
    </w:p>
    <w:p w14:paraId="769350EA" w14:textId="77777777"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Produkts tiek marķēts ar norādi “Aglonas maizes </w:t>
      </w:r>
      <w:proofErr w:type="spellStart"/>
      <w:r w:rsidRPr="008A29DE">
        <w:rPr>
          <w:rFonts w:ascii="Times New Roman" w:hAnsi="Times New Roman" w:cs="Times New Roman"/>
          <w:sz w:val="24"/>
          <w:szCs w:val="24"/>
        </w:rPr>
        <w:t>veistūklis</w:t>
      </w:r>
      <w:proofErr w:type="spellEnd"/>
      <w:r w:rsidRPr="008A29DE">
        <w:rPr>
          <w:rFonts w:ascii="Times New Roman" w:hAnsi="Times New Roman" w:cs="Times New Roman"/>
          <w:sz w:val="24"/>
          <w:szCs w:val="24"/>
        </w:rPr>
        <w:t>”, un tā ražošana notiek Aglonas pagastā atbilstoši specifikācijai. Ražotājs uzņēmums “Aglonas maizes ceptuve”, SIA „Dūšai”, kas apkopo ienākošos un izejošos dokumentus un veic produkta rakstveida uzskaiti. Ražotājs marķējumā norāda savu nosaukumu, adresi, produkta sastāvu. Ražotājs nodrošina visu ražošanas posmu rūpīgu uzraudzību, uztur atbilstošos dokumentus par produkta ražošanas posmiem un daudzumu, lai garantētu produkta izsekojamību, kurus uzrāda pēc  kontroles iestādes pieprasījuma.</w:t>
      </w:r>
    </w:p>
    <w:p w14:paraId="26F3A729" w14:textId="77777777" w:rsidR="00C641EC" w:rsidRPr="00D97020" w:rsidRDefault="00C641EC" w:rsidP="00D97020">
      <w:pPr>
        <w:ind w:left="-851" w:right="-766"/>
        <w:jc w:val="both"/>
        <w:rPr>
          <w:rFonts w:ascii="Times New Roman" w:hAnsi="Times New Roman" w:cs="Times New Roman"/>
          <w:b/>
          <w:bCs/>
          <w:sz w:val="24"/>
          <w:szCs w:val="24"/>
        </w:rPr>
      </w:pPr>
      <w:r w:rsidRPr="00D97020">
        <w:rPr>
          <w:rFonts w:ascii="Times New Roman" w:hAnsi="Times New Roman" w:cs="Times New Roman"/>
          <w:b/>
          <w:bCs/>
          <w:sz w:val="24"/>
          <w:szCs w:val="24"/>
        </w:rPr>
        <w:t>7. Apraksts par produkta ražošanas metodi</w:t>
      </w:r>
    </w:p>
    <w:p w14:paraId="6C6097AC" w14:textId="77777777"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Produkta “Aglonas maizes </w:t>
      </w:r>
      <w:proofErr w:type="spellStart"/>
      <w:r w:rsidRPr="008A29DE">
        <w:rPr>
          <w:rFonts w:ascii="Times New Roman" w:hAnsi="Times New Roman" w:cs="Times New Roman"/>
          <w:sz w:val="24"/>
          <w:szCs w:val="24"/>
        </w:rPr>
        <w:t>veistūklis</w:t>
      </w:r>
      <w:proofErr w:type="spellEnd"/>
      <w:r w:rsidRPr="008A29DE">
        <w:rPr>
          <w:rFonts w:ascii="Times New Roman" w:hAnsi="Times New Roman" w:cs="Times New Roman"/>
          <w:sz w:val="24"/>
          <w:szCs w:val="24"/>
        </w:rPr>
        <w:t xml:space="preserve">” ražošanas process sastāv no vairākiem posmiem: plaucējuma gatavošanas, plaucējuma ieraudzēšanas, rudzu mīklas mīcīšanas, </w:t>
      </w:r>
      <w:proofErr w:type="spellStart"/>
      <w:r w:rsidRPr="008A29DE">
        <w:rPr>
          <w:rFonts w:ascii="Times New Roman" w:hAnsi="Times New Roman" w:cs="Times New Roman"/>
          <w:sz w:val="24"/>
          <w:szCs w:val="24"/>
        </w:rPr>
        <w:t>veistūkļa</w:t>
      </w:r>
      <w:proofErr w:type="spellEnd"/>
      <w:r w:rsidRPr="008A29DE">
        <w:rPr>
          <w:rFonts w:ascii="Times New Roman" w:hAnsi="Times New Roman" w:cs="Times New Roman"/>
          <w:sz w:val="24"/>
          <w:szCs w:val="24"/>
        </w:rPr>
        <w:t xml:space="preserve"> formas izveidošanas, pildījuma – kūpināta cūkas speķa un sīpolu – sagriešanas, uzklāšanas uz izplacinātās mīklas kārtas, pildījuma ievīstīšanas mīklā, klaipiņa izveidošanas un izcepšanas. Viss process ir roku darbs.</w:t>
      </w:r>
    </w:p>
    <w:p w14:paraId="50A7A223" w14:textId="0284E567"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“Aglonas maizes </w:t>
      </w:r>
      <w:proofErr w:type="spellStart"/>
      <w:r w:rsidRPr="008A29DE">
        <w:rPr>
          <w:rFonts w:ascii="Times New Roman" w:hAnsi="Times New Roman" w:cs="Times New Roman"/>
          <w:sz w:val="24"/>
          <w:szCs w:val="24"/>
        </w:rPr>
        <w:t>veistūklis</w:t>
      </w:r>
      <w:proofErr w:type="spellEnd"/>
      <w:r w:rsidRPr="008A29DE">
        <w:rPr>
          <w:rFonts w:ascii="Times New Roman" w:hAnsi="Times New Roman" w:cs="Times New Roman"/>
          <w:sz w:val="24"/>
          <w:szCs w:val="24"/>
        </w:rPr>
        <w:t xml:space="preserve">” ir cepts no Latvijas vietējo vēsturiski audzēto rudzu graudu šķirņu miltiem, kas plaucēti un ieraudzēti ar dabīgo ieraugu tikai liepas vai apses koka kublā. Plakanais, gareniskas mīklas plācenis, kas veidots ar rokām, ir apmēram divu centimetru biezumā. No vienas malas tas tiek piepildīts ar kūpināta speķa un sīpolu gabaliņiem. Pēc tam mīklas mala tiek pacelta uz augšu un tīta: šādā veidā maizē tiek ievīstīti speķa un sīpolu gabaliņi. Rezultātā veidojas garens maizes klaips. Tā augšējā daļa ar saslapinātām rokām tiek nogludināta. Gan senatnē, gan mūsdienās </w:t>
      </w:r>
      <w:proofErr w:type="spellStart"/>
      <w:r w:rsidRPr="008A29DE">
        <w:rPr>
          <w:rFonts w:ascii="Times New Roman" w:hAnsi="Times New Roman" w:cs="Times New Roman"/>
          <w:sz w:val="24"/>
          <w:szCs w:val="24"/>
        </w:rPr>
        <w:t>veistūkli</w:t>
      </w:r>
      <w:proofErr w:type="spellEnd"/>
      <w:r w:rsidRPr="008A29DE">
        <w:rPr>
          <w:rFonts w:ascii="Times New Roman" w:hAnsi="Times New Roman" w:cs="Times New Roman"/>
          <w:sz w:val="24"/>
          <w:szCs w:val="24"/>
        </w:rPr>
        <w:t xml:space="preserve"> cep ar apses vai alkšņa  malku kurinātā maizes krāsnī 50–65 minūtes,  klaipus liekot uz klona, kas izklāts ar kļavu lapām. </w:t>
      </w:r>
      <w:r w:rsidR="00A359A4">
        <w:rPr>
          <w:rFonts w:ascii="Times New Roman" w:hAnsi="Times New Roman" w:cs="Times New Roman"/>
          <w:sz w:val="24"/>
          <w:szCs w:val="24"/>
        </w:rPr>
        <w:t>Mūsdienās cep arī elektriskajā krāsnī +300°C apmēram 10 minūtes, tad +250°C 15 minūtes un +180°C 10 minūtes.</w:t>
      </w:r>
      <w:r w:rsidR="00A359A4" w:rsidRPr="008A29DE">
        <w:rPr>
          <w:rFonts w:ascii="Times New Roman" w:hAnsi="Times New Roman" w:cs="Times New Roman"/>
          <w:sz w:val="24"/>
          <w:szCs w:val="24"/>
        </w:rPr>
        <w:t xml:space="preserve"> </w:t>
      </w:r>
      <w:r w:rsidRPr="008A29DE">
        <w:rPr>
          <w:rFonts w:ascii="Times New Roman" w:hAnsi="Times New Roman" w:cs="Times New Roman"/>
          <w:sz w:val="24"/>
          <w:szCs w:val="24"/>
        </w:rPr>
        <w:t xml:space="preserve">Process ir jāuzmana, lai </w:t>
      </w:r>
      <w:proofErr w:type="spellStart"/>
      <w:r w:rsidRPr="008A29DE">
        <w:rPr>
          <w:rFonts w:ascii="Times New Roman" w:hAnsi="Times New Roman" w:cs="Times New Roman"/>
          <w:sz w:val="24"/>
          <w:szCs w:val="24"/>
        </w:rPr>
        <w:t>veistūklis</w:t>
      </w:r>
      <w:proofErr w:type="spellEnd"/>
      <w:r w:rsidRPr="008A29DE">
        <w:rPr>
          <w:rFonts w:ascii="Times New Roman" w:hAnsi="Times New Roman" w:cs="Times New Roman"/>
          <w:sz w:val="24"/>
          <w:szCs w:val="24"/>
        </w:rPr>
        <w:t xml:space="preserve"> augšpusē nepārplīstu un uz klona neiztecētu tauki, kas var sākt degt. Gatavo “Aglonas maizes </w:t>
      </w:r>
      <w:proofErr w:type="spellStart"/>
      <w:r w:rsidRPr="008A29DE">
        <w:rPr>
          <w:rFonts w:ascii="Times New Roman" w:hAnsi="Times New Roman" w:cs="Times New Roman"/>
          <w:sz w:val="24"/>
          <w:szCs w:val="24"/>
        </w:rPr>
        <w:t>veistūkli</w:t>
      </w:r>
      <w:proofErr w:type="spellEnd"/>
      <w:r w:rsidRPr="008A29DE">
        <w:rPr>
          <w:rFonts w:ascii="Times New Roman" w:hAnsi="Times New Roman" w:cs="Times New Roman"/>
          <w:sz w:val="24"/>
          <w:szCs w:val="24"/>
        </w:rPr>
        <w:t>” pārziež ar aukstu ūdeni, pārsedz ar drāniņu un ļauj atdzist.</w:t>
      </w:r>
    </w:p>
    <w:p w14:paraId="4A03EDE8" w14:textId="35A5F1D0"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Lai pagatavotu 1 kg “Aglonas maizes </w:t>
      </w:r>
      <w:proofErr w:type="spellStart"/>
      <w:r w:rsidRPr="008A29DE">
        <w:rPr>
          <w:rFonts w:ascii="Times New Roman" w:hAnsi="Times New Roman" w:cs="Times New Roman"/>
          <w:sz w:val="24"/>
          <w:szCs w:val="24"/>
        </w:rPr>
        <w:t>veistūkli</w:t>
      </w:r>
      <w:proofErr w:type="spellEnd"/>
      <w:r w:rsidRPr="008A29DE">
        <w:rPr>
          <w:rFonts w:ascii="Times New Roman" w:hAnsi="Times New Roman" w:cs="Times New Roman"/>
          <w:sz w:val="24"/>
          <w:szCs w:val="24"/>
        </w:rPr>
        <w:t xml:space="preserve">”, vajag 930 g rudzu rupjmaizes mīklas, 140 g cūkas speķa, 30 g sīpolu, 1,5 g ķimeņu, 4,0 g cukura,  2 g melno piparu. Rudzu rupjmaizes mīklu gatavo no </w:t>
      </w:r>
      <w:r w:rsidRPr="008A29DE">
        <w:rPr>
          <w:rFonts w:ascii="Times New Roman" w:hAnsi="Times New Roman" w:cs="Times New Roman"/>
          <w:sz w:val="24"/>
          <w:szCs w:val="24"/>
        </w:rPr>
        <w:lastRenderedPageBreak/>
        <w:t>rupjajiem rudzu miltiem, dabīgi raudzējot. Tā tiek veidota garena klaipa formā</w:t>
      </w:r>
      <w:r w:rsidR="003725E9">
        <w:rPr>
          <w:rFonts w:ascii="Times New Roman" w:hAnsi="Times New Roman" w:cs="Times New Roman"/>
          <w:sz w:val="24"/>
          <w:szCs w:val="24"/>
        </w:rPr>
        <w:t xml:space="preserve"> dažādā izmērā un svar</w:t>
      </w:r>
      <w:r w:rsidR="00D84232">
        <w:rPr>
          <w:rFonts w:ascii="Times New Roman" w:hAnsi="Times New Roman" w:cs="Times New Roman"/>
          <w:sz w:val="24"/>
          <w:szCs w:val="24"/>
        </w:rPr>
        <w:t>ā</w:t>
      </w:r>
      <w:r w:rsidRPr="008A29DE">
        <w:rPr>
          <w:rFonts w:ascii="Times New Roman" w:hAnsi="Times New Roman" w:cs="Times New Roman"/>
          <w:sz w:val="24"/>
          <w:szCs w:val="24"/>
        </w:rPr>
        <w:t xml:space="preserve">, ar gludu, tumšu garozu, kuru pēc cepšanas pārziež ar ūdeni. </w:t>
      </w:r>
    </w:p>
    <w:p w14:paraId="65E52F25" w14:textId="77777777" w:rsidR="00C641EC" w:rsidRPr="00D97020" w:rsidRDefault="00C641EC" w:rsidP="00D97020">
      <w:pPr>
        <w:ind w:left="-851" w:right="-766"/>
        <w:jc w:val="both"/>
        <w:rPr>
          <w:rFonts w:ascii="Times New Roman" w:hAnsi="Times New Roman" w:cs="Times New Roman"/>
          <w:b/>
          <w:bCs/>
          <w:sz w:val="24"/>
          <w:szCs w:val="24"/>
        </w:rPr>
      </w:pPr>
      <w:r w:rsidRPr="00D97020">
        <w:rPr>
          <w:rFonts w:ascii="Times New Roman" w:hAnsi="Times New Roman" w:cs="Times New Roman"/>
          <w:b/>
          <w:bCs/>
          <w:sz w:val="24"/>
          <w:szCs w:val="24"/>
        </w:rPr>
        <w:t>8. Informācija par produkta saikni, reputāciju ar ģeogrāfisko apgabalu</w:t>
      </w:r>
    </w:p>
    <w:p w14:paraId="244E7BCE" w14:textId="77777777"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Pamatu saknei ar ģeogrāfisko apgabalu veido vēsturiskās senās tradīcijas, pagatavošanas metode un reputācija kontrolētajā apgabalā.</w:t>
      </w:r>
    </w:p>
    <w:p w14:paraId="71F04DBF" w14:textId="77777777"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Latgalē </w:t>
      </w:r>
      <w:proofErr w:type="spellStart"/>
      <w:r w:rsidRPr="008A29DE">
        <w:rPr>
          <w:rFonts w:ascii="Times New Roman" w:hAnsi="Times New Roman" w:cs="Times New Roman"/>
          <w:sz w:val="24"/>
          <w:szCs w:val="24"/>
        </w:rPr>
        <w:t>veistūkli</w:t>
      </w:r>
      <w:proofErr w:type="spellEnd"/>
      <w:r w:rsidRPr="008A29DE">
        <w:rPr>
          <w:rFonts w:ascii="Times New Roman" w:hAnsi="Times New Roman" w:cs="Times New Roman"/>
          <w:sz w:val="24"/>
          <w:szCs w:val="24"/>
        </w:rPr>
        <w:t xml:space="preserve"> mājsaimniecībās cepuši jau kopš 19. gs. beigām. Katrā mājā, kurā cepa rudzu rupjmaizi, šā procesa noslēgums bija </w:t>
      </w:r>
      <w:proofErr w:type="spellStart"/>
      <w:r w:rsidRPr="008A29DE">
        <w:rPr>
          <w:rFonts w:ascii="Times New Roman" w:hAnsi="Times New Roman" w:cs="Times New Roman"/>
          <w:sz w:val="24"/>
          <w:szCs w:val="24"/>
        </w:rPr>
        <w:t>veistūklis</w:t>
      </w:r>
      <w:proofErr w:type="spellEnd"/>
      <w:r w:rsidRPr="008A29DE">
        <w:rPr>
          <w:rFonts w:ascii="Times New Roman" w:hAnsi="Times New Roman" w:cs="Times New Roman"/>
          <w:sz w:val="24"/>
          <w:szCs w:val="24"/>
        </w:rPr>
        <w:t xml:space="preserve"> – īpaši gards rupjmaizes klaipiņš, piepildīts ar kūpināta, sagriezta speķa gabaliņiem un sasmalcinātiem sīpoliem. Gatavošanas recepte ir nodota un ievērota no paaudzes paaudzē. </w:t>
      </w:r>
    </w:p>
    <w:p w14:paraId="2AE39645" w14:textId="77777777"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“Maizes muzeja” vadītāja un godu saimniece Vija Kudiņa žurnālā “Praktiskais Latvietis” rakstā “Aglonas maizes </w:t>
      </w:r>
      <w:proofErr w:type="spellStart"/>
      <w:r w:rsidRPr="008A29DE">
        <w:rPr>
          <w:rFonts w:ascii="Times New Roman" w:hAnsi="Times New Roman" w:cs="Times New Roman"/>
          <w:sz w:val="24"/>
          <w:szCs w:val="24"/>
        </w:rPr>
        <w:t>veistūklis</w:t>
      </w:r>
      <w:proofErr w:type="spellEnd"/>
      <w:r w:rsidRPr="008A29DE">
        <w:rPr>
          <w:rFonts w:ascii="Times New Roman" w:hAnsi="Times New Roman" w:cs="Times New Roman"/>
          <w:sz w:val="24"/>
          <w:szCs w:val="24"/>
        </w:rPr>
        <w:t xml:space="preserve">” (2023.) dalās savās vairāk nekā 50 gadus senās atmiņās: “Cik sevi atceros, tik atceros arī </w:t>
      </w:r>
      <w:proofErr w:type="spellStart"/>
      <w:r w:rsidRPr="008A29DE">
        <w:rPr>
          <w:rFonts w:ascii="Times New Roman" w:hAnsi="Times New Roman" w:cs="Times New Roman"/>
          <w:sz w:val="24"/>
          <w:szCs w:val="24"/>
        </w:rPr>
        <w:t>veistūkli</w:t>
      </w:r>
      <w:proofErr w:type="spellEnd"/>
      <w:r w:rsidRPr="008A29DE">
        <w:rPr>
          <w:rFonts w:ascii="Times New Roman" w:hAnsi="Times New Roman" w:cs="Times New Roman"/>
          <w:sz w:val="24"/>
          <w:szCs w:val="24"/>
        </w:rPr>
        <w:t xml:space="preserve">. Mamma bija pieprasīta godu saimniece, un es kopš bērnības gāju līdzi uz godu mājām – arī tāds ziķeris noderēja virtuvē. Biju ziņkārīga un zinātkāra, skatījos un brīnījos, kā strādā lielās saimnieces. Iegaumēju. Pajautāju. Un tieši maizes </w:t>
      </w:r>
      <w:proofErr w:type="spellStart"/>
      <w:r w:rsidRPr="008A29DE">
        <w:rPr>
          <w:rFonts w:ascii="Times New Roman" w:hAnsi="Times New Roman" w:cs="Times New Roman"/>
          <w:sz w:val="24"/>
          <w:szCs w:val="24"/>
        </w:rPr>
        <w:t>veistūklis</w:t>
      </w:r>
      <w:proofErr w:type="spellEnd"/>
      <w:r w:rsidRPr="008A29DE">
        <w:rPr>
          <w:rFonts w:ascii="Times New Roman" w:hAnsi="Times New Roman" w:cs="Times New Roman"/>
          <w:sz w:val="24"/>
          <w:szCs w:val="24"/>
        </w:rPr>
        <w:t xml:space="preserve"> nāca ar pārsteigumu: izrādījās, tas var būt godu ēdiens, ne tikai izcepts ģimenē bērniem. Mūsmājās, kas atradās 8 kilometru attālumā no Aglonas, to gatavoja kā nelielu kukulīti no mīklas </w:t>
      </w:r>
      <w:proofErr w:type="spellStart"/>
      <w:r w:rsidRPr="008A29DE">
        <w:rPr>
          <w:rFonts w:ascii="Times New Roman" w:hAnsi="Times New Roman" w:cs="Times New Roman"/>
          <w:sz w:val="24"/>
          <w:szCs w:val="24"/>
        </w:rPr>
        <w:t>sakasnīša</w:t>
      </w:r>
      <w:proofErr w:type="spellEnd"/>
      <w:r w:rsidRPr="008A29DE">
        <w:rPr>
          <w:rFonts w:ascii="Times New Roman" w:hAnsi="Times New Roman" w:cs="Times New Roman"/>
          <w:sz w:val="24"/>
          <w:szCs w:val="24"/>
        </w:rPr>
        <w:t xml:space="preserve"> katra maizes cepiena beigās. Es šo maizīti esmu nesusi līdzi savās gaitās cauri dzīvei, un tā jau 22 gadus, kopš atvēru Aglonā maizes ceptuvi, pēc tam maizes muzeju, tas rindojas plauktos un uz galdiem līdzās citām maizēm, daudzina Aglonu, kā arī Latgales kulināro mantojumu.”</w:t>
      </w:r>
    </w:p>
    <w:p w14:paraId="78088E89" w14:textId="77777777"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Aglonas godu saimniece Marija Lilija Mežiniece žurnālā “Mājas Labumi” (2011.) rakstā “Maize – ikdienišķā un svētā” stāsta: “Ir palikusi mīkla nelielam kukulītim. To liek krāsnī pēdējo un ņem ārā pirmo. To pilda ar žāvētu gaļu, apceptiem sīpoliem (..). Tas ir </w:t>
      </w:r>
      <w:proofErr w:type="spellStart"/>
      <w:r w:rsidRPr="008A29DE">
        <w:rPr>
          <w:rFonts w:ascii="Times New Roman" w:hAnsi="Times New Roman" w:cs="Times New Roman"/>
          <w:sz w:val="24"/>
          <w:szCs w:val="24"/>
        </w:rPr>
        <w:t>veistūklis</w:t>
      </w:r>
      <w:proofErr w:type="spellEnd"/>
      <w:r w:rsidRPr="008A29DE">
        <w:rPr>
          <w:rFonts w:ascii="Times New Roman" w:hAnsi="Times New Roman" w:cs="Times New Roman"/>
          <w:sz w:val="24"/>
          <w:szCs w:val="24"/>
        </w:rPr>
        <w:t>.” Arī “Latgales pavārgrāmatā” (2020.) ir aprakstīta maize, kas pildīta ar speķi.</w:t>
      </w:r>
    </w:p>
    <w:p w14:paraId="7B5103D2" w14:textId="77777777"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Tātad līdz tam </w:t>
      </w:r>
      <w:proofErr w:type="spellStart"/>
      <w:r w:rsidRPr="008A29DE">
        <w:rPr>
          <w:rFonts w:ascii="Times New Roman" w:hAnsi="Times New Roman" w:cs="Times New Roman"/>
          <w:sz w:val="24"/>
          <w:szCs w:val="24"/>
        </w:rPr>
        <w:t>veistūklis</w:t>
      </w:r>
      <w:proofErr w:type="spellEnd"/>
      <w:r w:rsidRPr="008A29DE">
        <w:rPr>
          <w:rFonts w:ascii="Times New Roman" w:hAnsi="Times New Roman" w:cs="Times New Roman"/>
          <w:sz w:val="24"/>
          <w:szCs w:val="24"/>
        </w:rPr>
        <w:t xml:space="preserve"> nebija tirdzniecībā, ģimenes to cepa savam galdam. Bet 2000. gadā Aglonā sāka strādāt maizes ceptuve, bet 2005. gadā tika nodibināts Aglonas maizes muzejs. Līdz ar to pirms 22 gadiem atdzima maizes </w:t>
      </w:r>
      <w:proofErr w:type="spellStart"/>
      <w:r w:rsidRPr="008A29DE">
        <w:rPr>
          <w:rFonts w:ascii="Times New Roman" w:hAnsi="Times New Roman" w:cs="Times New Roman"/>
          <w:sz w:val="24"/>
          <w:szCs w:val="24"/>
        </w:rPr>
        <w:t>veistūklis</w:t>
      </w:r>
      <w:proofErr w:type="spellEnd"/>
      <w:r w:rsidRPr="008A29DE">
        <w:rPr>
          <w:rFonts w:ascii="Times New Roman" w:hAnsi="Times New Roman" w:cs="Times New Roman"/>
          <w:sz w:val="24"/>
          <w:szCs w:val="24"/>
        </w:rPr>
        <w:t xml:space="preserve"> ar nosaukumu „Aglonas”, kas ir arī viens no Latvijas un Latgales kulinārā mantojuma vēsturiskajām bagātībām. To apliecina publikācija “Uz Aglonu pēc īstas sentēvu maizes rikas” (TV NET, 09.08.2005.): “Aglonas muzejā sākuši cept </w:t>
      </w:r>
      <w:proofErr w:type="spellStart"/>
      <w:r w:rsidRPr="008A29DE">
        <w:rPr>
          <w:rFonts w:ascii="Times New Roman" w:hAnsi="Times New Roman" w:cs="Times New Roman"/>
          <w:sz w:val="24"/>
          <w:szCs w:val="24"/>
        </w:rPr>
        <w:t>veistūkli</w:t>
      </w:r>
      <w:proofErr w:type="spellEnd"/>
      <w:r w:rsidRPr="008A29DE">
        <w:rPr>
          <w:rFonts w:ascii="Times New Roman" w:hAnsi="Times New Roman" w:cs="Times New Roman"/>
          <w:sz w:val="24"/>
          <w:szCs w:val="24"/>
        </w:rPr>
        <w:t>. Vija stāsta, ka seniem latviešiem ģimenes bijušas kuplas un maizi cepuši ilgākam laikam. Pēdējo mīklas pikuci pildījuši ar speķi (..). Tā gan esot dārgāka maize, taču ar vienu maizes riku var remdēt izsalkumu.”</w:t>
      </w:r>
    </w:p>
    <w:p w14:paraId="6E0C7869" w14:textId="77777777"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Nosaukums “vīstoklis” atrodams arī Janīnas Kursītes vārdnīcās “Akadēmiskajā latviešu valodas jeb novadu </w:t>
      </w:r>
      <w:proofErr w:type="spellStart"/>
      <w:r w:rsidRPr="008A29DE">
        <w:rPr>
          <w:rFonts w:ascii="Times New Roman" w:hAnsi="Times New Roman" w:cs="Times New Roman"/>
          <w:sz w:val="24"/>
          <w:szCs w:val="24"/>
        </w:rPr>
        <w:t>vārdene</w:t>
      </w:r>
      <w:proofErr w:type="spellEnd"/>
      <w:r w:rsidRPr="008A29DE">
        <w:rPr>
          <w:rFonts w:ascii="Times New Roman" w:hAnsi="Times New Roman" w:cs="Times New Roman"/>
          <w:sz w:val="24"/>
          <w:szCs w:val="24"/>
        </w:rPr>
        <w:t xml:space="preserve">” un “Virtuves </w:t>
      </w:r>
      <w:proofErr w:type="spellStart"/>
      <w:r w:rsidRPr="008A29DE">
        <w:rPr>
          <w:rFonts w:ascii="Times New Roman" w:hAnsi="Times New Roman" w:cs="Times New Roman"/>
          <w:sz w:val="24"/>
          <w:szCs w:val="24"/>
        </w:rPr>
        <w:t>vārdene</w:t>
      </w:r>
      <w:proofErr w:type="spellEnd"/>
      <w:r w:rsidRPr="008A29DE">
        <w:rPr>
          <w:rFonts w:ascii="Times New Roman" w:hAnsi="Times New Roman" w:cs="Times New Roman"/>
          <w:sz w:val="24"/>
          <w:szCs w:val="24"/>
        </w:rPr>
        <w:t>”, kā arī  citos izdevumos, kuros minēti papildu nosaukumi: rudzu speķa rausis, rupjmaizes pīrāgs, mātes rausis, taču Aglonā saglabāts savs – “</w:t>
      </w:r>
      <w:proofErr w:type="spellStart"/>
      <w:r w:rsidRPr="008A29DE">
        <w:rPr>
          <w:rFonts w:ascii="Times New Roman" w:hAnsi="Times New Roman" w:cs="Times New Roman"/>
          <w:sz w:val="24"/>
          <w:szCs w:val="24"/>
        </w:rPr>
        <w:t>veistūklis</w:t>
      </w:r>
      <w:proofErr w:type="spellEnd"/>
      <w:r w:rsidRPr="008A29DE">
        <w:rPr>
          <w:rFonts w:ascii="Times New Roman" w:hAnsi="Times New Roman" w:cs="Times New Roman"/>
          <w:sz w:val="24"/>
          <w:szCs w:val="24"/>
        </w:rPr>
        <w:t>”.</w:t>
      </w:r>
    </w:p>
    <w:p w14:paraId="6F744E5A" w14:textId="77777777"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Citāts no Indras </w:t>
      </w:r>
      <w:proofErr w:type="spellStart"/>
      <w:r w:rsidRPr="008A29DE">
        <w:rPr>
          <w:rFonts w:ascii="Times New Roman" w:hAnsi="Times New Roman" w:cs="Times New Roman"/>
          <w:sz w:val="24"/>
          <w:szCs w:val="24"/>
        </w:rPr>
        <w:t>Čeksteres</w:t>
      </w:r>
      <w:proofErr w:type="spellEnd"/>
      <w:r w:rsidRPr="008A29DE">
        <w:rPr>
          <w:rFonts w:ascii="Times New Roman" w:hAnsi="Times New Roman" w:cs="Times New Roman"/>
          <w:sz w:val="24"/>
          <w:szCs w:val="24"/>
        </w:rPr>
        <w:t xml:space="preserve"> grāmatas “Mūsu maize” (2006.): “Dažreiz uz svētkiem Anna cep </w:t>
      </w:r>
      <w:proofErr w:type="spellStart"/>
      <w:r w:rsidRPr="008A29DE">
        <w:rPr>
          <w:rFonts w:ascii="Times New Roman" w:hAnsi="Times New Roman" w:cs="Times New Roman"/>
          <w:sz w:val="24"/>
          <w:szCs w:val="24"/>
        </w:rPr>
        <w:t>veistūkli</w:t>
      </w:r>
      <w:proofErr w:type="spellEnd"/>
      <w:r w:rsidRPr="008A29DE">
        <w:rPr>
          <w:rFonts w:ascii="Times New Roman" w:hAnsi="Times New Roman" w:cs="Times New Roman"/>
          <w:sz w:val="24"/>
          <w:szCs w:val="24"/>
        </w:rPr>
        <w:t xml:space="preserve"> – rupjmaizes mīklā ietin sagrieztu žāvētu gaļu ar sīpoliem. Ar tādu kukulīti sagaida viesus, iet ciemos. Vislabāk garšo silts, piedzerot rūgušpienu.” Grāmata tulkota arī angļu valodā. Savukārt dokumentālajā filmā “Rudzu maize” (2016.), kas ir liecība par Aglonas maizes muzeja darbību, var uzzināt gan par rupjmaizes cepšanu, gan </w:t>
      </w:r>
      <w:proofErr w:type="spellStart"/>
      <w:r w:rsidRPr="008A29DE">
        <w:rPr>
          <w:rFonts w:ascii="Times New Roman" w:hAnsi="Times New Roman" w:cs="Times New Roman"/>
          <w:sz w:val="24"/>
          <w:szCs w:val="24"/>
        </w:rPr>
        <w:t>veistūkļa</w:t>
      </w:r>
      <w:proofErr w:type="spellEnd"/>
      <w:r w:rsidRPr="008A29DE">
        <w:rPr>
          <w:rFonts w:ascii="Times New Roman" w:hAnsi="Times New Roman" w:cs="Times New Roman"/>
          <w:sz w:val="24"/>
          <w:szCs w:val="24"/>
        </w:rPr>
        <w:t xml:space="preserve"> gatavošanu.</w:t>
      </w:r>
    </w:p>
    <w:p w14:paraId="5BEEB66C" w14:textId="77777777"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Protams, </w:t>
      </w:r>
      <w:proofErr w:type="spellStart"/>
      <w:r w:rsidRPr="008A29DE">
        <w:rPr>
          <w:rFonts w:ascii="Times New Roman" w:hAnsi="Times New Roman" w:cs="Times New Roman"/>
          <w:sz w:val="24"/>
          <w:szCs w:val="24"/>
        </w:rPr>
        <w:t>veistūkli</w:t>
      </w:r>
      <w:proofErr w:type="spellEnd"/>
      <w:r w:rsidRPr="008A29DE">
        <w:rPr>
          <w:rFonts w:ascii="Times New Roman" w:hAnsi="Times New Roman" w:cs="Times New Roman"/>
          <w:sz w:val="24"/>
          <w:szCs w:val="24"/>
        </w:rPr>
        <w:t xml:space="preserve"> joprojām turpina cept arī vairākās mājsaimniecībās pašu patēriņam, taču lielākais klaipu daudzums tapa un top tirdzniecībai Aglonas maizes ceptuvē. Blakus esošajā veikalā to var iegādāties pircēji.</w:t>
      </w:r>
    </w:p>
    <w:p w14:paraId="6FD94471" w14:textId="77777777"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lastRenderedPageBreak/>
        <w:t xml:space="preserve">Aglonā </w:t>
      </w:r>
      <w:proofErr w:type="spellStart"/>
      <w:r w:rsidRPr="008A29DE">
        <w:rPr>
          <w:rFonts w:ascii="Times New Roman" w:hAnsi="Times New Roman" w:cs="Times New Roman"/>
          <w:sz w:val="24"/>
          <w:szCs w:val="24"/>
        </w:rPr>
        <w:t>veistūklis</w:t>
      </w:r>
      <w:proofErr w:type="spellEnd"/>
      <w:r w:rsidRPr="008A29DE">
        <w:rPr>
          <w:rFonts w:ascii="Times New Roman" w:hAnsi="Times New Roman" w:cs="Times New Roman"/>
          <w:sz w:val="24"/>
          <w:szCs w:val="24"/>
        </w:rPr>
        <w:t xml:space="preserve"> tiek popularizēts dažādos veidos. </w:t>
      </w:r>
    </w:p>
    <w:p w14:paraId="7D23A2E0" w14:textId="77777777"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Aglonas maizes muzeja kolektīvs aktīvi darbojas, lai katru gadu organizētu degustācijas un izbraukumu tirdzniecības stendus dažādās Latgales pilsētās, piemēram, Daugavpilī, Rēzeknē, Krāslavā, Ludzā u.c. Vairākiem simtiem apmeklētāju degustācijai tiek piedāvāts arī </w:t>
      </w:r>
      <w:proofErr w:type="spellStart"/>
      <w:r w:rsidRPr="008A29DE">
        <w:rPr>
          <w:rFonts w:ascii="Times New Roman" w:hAnsi="Times New Roman" w:cs="Times New Roman"/>
          <w:sz w:val="24"/>
          <w:szCs w:val="24"/>
        </w:rPr>
        <w:t>veistūklis</w:t>
      </w:r>
      <w:proofErr w:type="spellEnd"/>
      <w:r w:rsidRPr="008A29DE">
        <w:rPr>
          <w:rFonts w:ascii="Times New Roman" w:hAnsi="Times New Roman" w:cs="Times New Roman"/>
          <w:sz w:val="24"/>
          <w:szCs w:val="24"/>
        </w:rPr>
        <w:t xml:space="preserve">. Muzejs ir iecienīts Latgales tūrisma objekts, ik gadu to apmeklē vairāk nekā 13 tūkst. tūristu no Latvijas un citām valstīm – Lietuvas, Igaunijas, Zviedrijas, Polijas, Somijas, Anglijas u.c. Tūristi noklausās stāstu par muzeju, maizes veidiem, starp kuriem viens ir “Aglonas maizes </w:t>
      </w:r>
      <w:proofErr w:type="spellStart"/>
      <w:r w:rsidRPr="008A29DE">
        <w:rPr>
          <w:rFonts w:ascii="Times New Roman" w:hAnsi="Times New Roman" w:cs="Times New Roman"/>
          <w:sz w:val="24"/>
          <w:szCs w:val="24"/>
        </w:rPr>
        <w:t>veistūklis</w:t>
      </w:r>
      <w:proofErr w:type="spellEnd"/>
      <w:r w:rsidRPr="008A29DE">
        <w:rPr>
          <w:rFonts w:ascii="Times New Roman" w:hAnsi="Times New Roman" w:cs="Times New Roman"/>
          <w:sz w:val="24"/>
          <w:szCs w:val="24"/>
        </w:rPr>
        <w:t>”, to ne tikai nogaršo uz vietas, bet arī iegādājas, lai aizvestu kā gardu un retu dāvanu savai ģimenei.</w:t>
      </w:r>
    </w:p>
    <w:p w14:paraId="5B2C6715" w14:textId="77777777"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Īpašs stāsts ir par jaunās paaudzes izglītošanu un sentēvu tradīciju nodošanu. Aglonas maizes muzejā notiek semināri, kuru programmā iekļautas gan lekcijas par maizi, gan meistarklases cepšanā. Skolniekiem tiek ierādīta arī </w:t>
      </w:r>
      <w:proofErr w:type="spellStart"/>
      <w:r w:rsidRPr="008A29DE">
        <w:rPr>
          <w:rFonts w:ascii="Times New Roman" w:hAnsi="Times New Roman" w:cs="Times New Roman"/>
          <w:sz w:val="24"/>
          <w:szCs w:val="24"/>
        </w:rPr>
        <w:t>veistūkļa</w:t>
      </w:r>
      <w:proofErr w:type="spellEnd"/>
      <w:r w:rsidRPr="008A29DE">
        <w:rPr>
          <w:rFonts w:ascii="Times New Roman" w:hAnsi="Times New Roman" w:cs="Times New Roman"/>
          <w:sz w:val="24"/>
          <w:szCs w:val="24"/>
        </w:rPr>
        <w:t xml:space="preserve"> gatavošana. Šis pasākums tiek organizēts ar programmas “Latvijas skolas soma” atbalstu.</w:t>
      </w:r>
    </w:p>
    <w:p w14:paraId="517B6645" w14:textId="77777777"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“Aglonas maizes </w:t>
      </w:r>
      <w:proofErr w:type="spellStart"/>
      <w:r w:rsidRPr="008A29DE">
        <w:rPr>
          <w:rFonts w:ascii="Times New Roman" w:hAnsi="Times New Roman" w:cs="Times New Roman"/>
          <w:sz w:val="24"/>
          <w:szCs w:val="24"/>
        </w:rPr>
        <w:t>veistūklis</w:t>
      </w:r>
      <w:proofErr w:type="spellEnd"/>
      <w:r w:rsidRPr="008A29DE">
        <w:rPr>
          <w:rFonts w:ascii="Times New Roman" w:hAnsi="Times New Roman" w:cs="Times New Roman"/>
          <w:sz w:val="24"/>
          <w:szCs w:val="24"/>
        </w:rPr>
        <w:t xml:space="preserve">” ir aizceļojis arī uz Latvijas galvaspilsētu. Rīgas Tūrisma un radošās industrijas tehnikumā, kurā zināšanas apgūst topošie pavāri un konditori, katru gadu notiek starptautiski konkursi. Vienā no tiem – Starptautiskajā profesiju konkursā, kurā piedalījās komandas no Lietuvas, Igaunijas, Horvātijas, Slovēnijas, Itālijas, Somijas, Nīderlandes, Kosovas Republikas, Ukrainas, Turcijas un Latvijas, vairāk nekā 90 dalībniekiem bija organizēta Latvijas kulinārā mantojuma – īpašo produktu – degustācija. Galdā bija arī “Aglonas maizes </w:t>
      </w:r>
      <w:proofErr w:type="spellStart"/>
      <w:r w:rsidRPr="008A29DE">
        <w:rPr>
          <w:rFonts w:ascii="Times New Roman" w:hAnsi="Times New Roman" w:cs="Times New Roman"/>
          <w:sz w:val="24"/>
          <w:szCs w:val="24"/>
        </w:rPr>
        <w:t>veistūkļa</w:t>
      </w:r>
      <w:proofErr w:type="spellEnd"/>
      <w:r w:rsidRPr="008A29DE">
        <w:rPr>
          <w:rFonts w:ascii="Times New Roman" w:hAnsi="Times New Roman" w:cs="Times New Roman"/>
          <w:sz w:val="24"/>
          <w:szCs w:val="24"/>
        </w:rPr>
        <w:t xml:space="preserve">” klaipi. Šo valstu pārstāvjiem </w:t>
      </w:r>
      <w:proofErr w:type="spellStart"/>
      <w:r w:rsidRPr="008A29DE">
        <w:rPr>
          <w:rFonts w:ascii="Times New Roman" w:hAnsi="Times New Roman" w:cs="Times New Roman"/>
          <w:sz w:val="24"/>
          <w:szCs w:val="24"/>
        </w:rPr>
        <w:t>veistūklis</w:t>
      </w:r>
      <w:proofErr w:type="spellEnd"/>
      <w:r w:rsidRPr="008A29DE">
        <w:rPr>
          <w:rFonts w:ascii="Times New Roman" w:hAnsi="Times New Roman" w:cs="Times New Roman"/>
          <w:sz w:val="24"/>
          <w:szCs w:val="24"/>
        </w:rPr>
        <w:t xml:space="preserve"> bija pārsteigums.</w:t>
      </w:r>
    </w:p>
    <w:p w14:paraId="060F5683" w14:textId="77777777"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Rīgā, Mežaparkā pirms 12 gadiem notika lieli svētki – Latvijas godu saimnieču saiets. Katrs novads prezentēja savus tradicionālos produktus. Latgales stenda cienastu pārpilnību kuplināja maizes </w:t>
      </w:r>
      <w:proofErr w:type="spellStart"/>
      <w:r w:rsidRPr="008A29DE">
        <w:rPr>
          <w:rFonts w:ascii="Times New Roman" w:hAnsi="Times New Roman" w:cs="Times New Roman"/>
          <w:sz w:val="24"/>
          <w:szCs w:val="24"/>
        </w:rPr>
        <w:t>veistūklis</w:t>
      </w:r>
      <w:proofErr w:type="spellEnd"/>
      <w:r w:rsidRPr="008A29DE">
        <w:rPr>
          <w:rFonts w:ascii="Times New Roman" w:hAnsi="Times New Roman" w:cs="Times New Roman"/>
          <w:sz w:val="24"/>
          <w:szCs w:val="24"/>
        </w:rPr>
        <w:t>.</w:t>
      </w:r>
    </w:p>
    <w:p w14:paraId="15769338" w14:textId="77777777"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Aglonas muzeja viesu zālē bieži notiek godi, kad uz māla šķīvjiem rindojas arī </w:t>
      </w:r>
      <w:proofErr w:type="spellStart"/>
      <w:r w:rsidRPr="008A29DE">
        <w:rPr>
          <w:rFonts w:ascii="Times New Roman" w:hAnsi="Times New Roman" w:cs="Times New Roman"/>
          <w:sz w:val="24"/>
          <w:szCs w:val="24"/>
        </w:rPr>
        <w:t>veistūkļa</w:t>
      </w:r>
      <w:proofErr w:type="spellEnd"/>
      <w:r w:rsidRPr="008A29DE">
        <w:rPr>
          <w:rFonts w:ascii="Times New Roman" w:hAnsi="Times New Roman" w:cs="Times New Roman"/>
          <w:sz w:val="24"/>
          <w:szCs w:val="24"/>
        </w:rPr>
        <w:t xml:space="preserve"> šķēles.</w:t>
      </w:r>
    </w:p>
    <w:p w14:paraId="00FA8498" w14:textId="77777777"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Svarīgs ir stāsts par Maizes muzeja sadarbību ar Reģionālo Eiropas Kulinārā Mantojuma tīklu un biedrību “Latgales kulinārā mantojuma centrs”. Muzejs ir biedrības aktīvs biedrs. Piedaloties biedrības svarīgākajos pasākumos, vienmēr tiek piedāvātas iecienītākās maizes šķirnes, arī pašu lepnums – </w:t>
      </w:r>
      <w:proofErr w:type="spellStart"/>
      <w:r w:rsidRPr="008A29DE">
        <w:rPr>
          <w:rFonts w:ascii="Times New Roman" w:hAnsi="Times New Roman" w:cs="Times New Roman"/>
          <w:sz w:val="24"/>
          <w:szCs w:val="24"/>
        </w:rPr>
        <w:t>veistūklis</w:t>
      </w:r>
      <w:proofErr w:type="spellEnd"/>
      <w:r w:rsidRPr="008A29DE">
        <w:rPr>
          <w:rFonts w:ascii="Times New Roman" w:hAnsi="Times New Roman" w:cs="Times New Roman"/>
          <w:sz w:val="24"/>
          <w:szCs w:val="24"/>
        </w:rPr>
        <w:t xml:space="preserve">. Dodoties pieredzes un mācību braucienos uz citām valstīm (Lietuvu, Igauniju, Zviedriju, Turciju u.c.), Latgales kulinārā mantojuma centra biedri cienastam un dāvanām ved īpašo maizi – </w:t>
      </w:r>
      <w:proofErr w:type="spellStart"/>
      <w:r w:rsidRPr="008A29DE">
        <w:rPr>
          <w:rFonts w:ascii="Times New Roman" w:hAnsi="Times New Roman" w:cs="Times New Roman"/>
          <w:sz w:val="24"/>
          <w:szCs w:val="24"/>
        </w:rPr>
        <w:t>veistūkli</w:t>
      </w:r>
      <w:proofErr w:type="spellEnd"/>
      <w:r w:rsidRPr="008A29DE">
        <w:rPr>
          <w:rFonts w:ascii="Times New Roman" w:hAnsi="Times New Roman" w:cs="Times New Roman"/>
          <w:sz w:val="24"/>
          <w:szCs w:val="24"/>
        </w:rPr>
        <w:t>.</w:t>
      </w:r>
    </w:p>
    <w:p w14:paraId="6DFF0356" w14:textId="5BD358A1"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Aglonas maizes muzejs ir vienīgais, kurš tik augstā godā ceļ mūsu sentēvu svētāko produktu – maizi, arī “Aglonas maizes </w:t>
      </w:r>
      <w:proofErr w:type="spellStart"/>
      <w:r w:rsidRPr="008A29DE">
        <w:rPr>
          <w:rFonts w:ascii="Times New Roman" w:hAnsi="Times New Roman" w:cs="Times New Roman"/>
          <w:sz w:val="24"/>
          <w:szCs w:val="24"/>
        </w:rPr>
        <w:t>veistūkli</w:t>
      </w:r>
      <w:proofErr w:type="spellEnd"/>
      <w:r w:rsidRPr="008A29DE">
        <w:rPr>
          <w:rFonts w:ascii="Times New Roman" w:hAnsi="Times New Roman" w:cs="Times New Roman"/>
          <w:sz w:val="24"/>
          <w:szCs w:val="24"/>
        </w:rPr>
        <w:t xml:space="preserve">”, kura darbinieki tuvos un tālos gadatirgos stāsta par to, kā gatavo šo maizi, un piedāvā to degustēt ar iespēju iegādāties. Maizes muzejs dod iespēju tūkstošiem tūristu no Aglonas līdz paņemt ne tikai siltas un patīkamas emocijas, bet arī siltu un smaržīgu </w:t>
      </w:r>
      <w:proofErr w:type="spellStart"/>
      <w:r w:rsidRPr="008A29DE">
        <w:rPr>
          <w:rFonts w:ascii="Times New Roman" w:hAnsi="Times New Roman" w:cs="Times New Roman"/>
          <w:sz w:val="24"/>
          <w:szCs w:val="24"/>
        </w:rPr>
        <w:t>veistūkļa</w:t>
      </w:r>
      <w:proofErr w:type="spellEnd"/>
      <w:r w:rsidRPr="008A29DE">
        <w:rPr>
          <w:rFonts w:ascii="Times New Roman" w:hAnsi="Times New Roman" w:cs="Times New Roman"/>
          <w:sz w:val="24"/>
          <w:szCs w:val="24"/>
        </w:rPr>
        <w:t xml:space="preserve"> klaipiņu, kas kļuvis par Aglonas vizītkarti. Tāpēc, runājot par </w:t>
      </w:r>
      <w:proofErr w:type="spellStart"/>
      <w:r w:rsidRPr="008A29DE">
        <w:rPr>
          <w:rFonts w:ascii="Times New Roman" w:hAnsi="Times New Roman" w:cs="Times New Roman"/>
          <w:sz w:val="24"/>
          <w:szCs w:val="24"/>
        </w:rPr>
        <w:t>veistūkli</w:t>
      </w:r>
      <w:proofErr w:type="spellEnd"/>
      <w:r w:rsidRPr="008A29DE">
        <w:rPr>
          <w:rFonts w:ascii="Times New Roman" w:hAnsi="Times New Roman" w:cs="Times New Roman"/>
          <w:sz w:val="24"/>
          <w:szCs w:val="24"/>
        </w:rPr>
        <w:t xml:space="preserve">, jāpiemin muzejs, bet runājot par muzeju </w:t>
      </w:r>
      <w:proofErr w:type="spellStart"/>
      <w:r w:rsidRPr="008A29DE">
        <w:rPr>
          <w:rFonts w:ascii="Times New Roman" w:hAnsi="Times New Roman" w:cs="Times New Roman"/>
          <w:sz w:val="24"/>
          <w:szCs w:val="24"/>
        </w:rPr>
        <w:t>veistūkļa</w:t>
      </w:r>
      <w:proofErr w:type="spellEnd"/>
      <w:r w:rsidRPr="008A29DE">
        <w:rPr>
          <w:rFonts w:ascii="Times New Roman" w:hAnsi="Times New Roman" w:cs="Times New Roman"/>
          <w:sz w:val="24"/>
          <w:szCs w:val="24"/>
        </w:rPr>
        <w:t xml:space="preserve"> vieta jāizceļ.</w:t>
      </w:r>
    </w:p>
    <w:p w14:paraId="6B2FF0D0" w14:textId="77777777" w:rsidR="00C641EC" w:rsidRPr="00D97020" w:rsidRDefault="00C641EC" w:rsidP="00D97020">
      <w:pPr>
        <w:ind w:left="-851" w:right="-766"/>
        <w:jc w:val="both"/>
        <w:rPr>
          <w:rFonts w:ascii="Times New Roman" w:hAnsi="Times New Roman" w:cs="Times New Roman"/>
          <w:b/>
          <w:bCs/>
          <w:sz w:val="24"/>
          <w:szCs w:val="24"/>
        </w:rPr>
      </w:pPr>
      <w:r w:rsidRPr="00D97020">
        <w:rPr>
          <w:rFonts w:ascii="Times New Roman" w:hAnsi="Times New Roman" w:cs="Times New Roman"/>
          <w:b/>
          <w:bCs/>
          <w:sz w:val="24"/>
          <w:szCs w:val="24"/>
        </w:rPr>
        <w:t>9. Kontrolējošā iestāde</w:t>
      </w:r>
    </w:p>
    <w:p w14:paraId="293659D2" w14:textId="77777777" w:rsidR="00C641EC" w:rsidRPr="008A29DE" w:rsidRDefault="00C641EC" w:rsidP="00D97020">
      <w:pPr>
        <w:spacing w:after="0"/>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Nosaukums: Pārtikas un veterinārais dienests </w:t>
      </w:r>
    </w:p>
    <w:p w14:paraId="25208350" w14:textId="77777777" w:rsidR="00C641EC" w:rsidRPr="008A29DE" w:rsidRDefault="00C641EC" w:rsidP="00D97020">
      <w:pPr>
        <w:spacing w:after="0"/>
        <w:ind w:left="-851" w:right="-766"/>
        <w:jc w:val="both"/>
        <w:rPr>
          <w:rFonts w:ascii="Times New Roman" w:hAnsi="Times New Roman" w:cs="Times New Roman"/>
          <w:sz w:val="24"/>
          <w:szCs w:val="24"/>
        </w:rPr>
      </w:pPr>
      <w:r w:rsidRPr="008A29DE">
        <w:rPr>
          <w:rFonts w:ascii="Times New Roman" w:hAnsi="Times New Roman" w:cs="Times New Roman"/>
          <w:sz w:val="24"/>
          <w:szCs w:val="24"/>
        </w:rPr>
        <w:t>Adrese: Peldu iela 30, Rīga, LV-1050</w:t>
      </w:r>
    </w:p>
    <w:p w14:paraId="6B5A6C7A" w14:textId="77777777" w:rsidR="00C641EC" w:rsidRPr="008A29DE" w:rsidRDefault="00C641EC" w:rsidP="00D97020">
      <w:pPr>
        <w:spacing w:after="0"/>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Tālruņa numurs: +371 67095230 E-pasta adrese: pvd@pvd.gov.lv </w:t>
      </w:r>
    </w:p>
    <w:p w14:paraId="7016672A" w14:textId="77777777" w:rsidR="00C641EC" w:rsidRPr="008A29DE" w:rsidRDefault="00C641EC" w:rsidP="00D97020">
      <w:pPr>
        <w:spacing w:before="75" w:after="0" w:line="240" w:lineRule="auto"/>
        <w:ind w:left="-851" w:right="-766"/>
        <w:jc w:val="both"/>
        <w:rPr>
          <w:rFonts w:ascii="Times New Roman" w:eastAsia="Times New Roman" w:hAnsi="Times New Roman" w:cs="Times New Roman"/>
          <w:sz w:val="24"/>
          <w:szCs w:val="24"/>
          <w:lang w:eastAsia="lv-LV"/>
        </w:rPr>
      </w:pPr>
      <w:r w:rsidRPr="008A29DE">
        <w:rPr>
          <w:rFonts w:ascii="Times New Roman" w:eastAsia="Times New Roman" w:hAnsi="Times New Roman" w:cs="Times New Roman"/>
          <w:sz w:val="24"/>
          <w:szCs w:val="24"/>
          <w:lang w:eastAsia="lv-LV"/>
        </w:rPr>
        <w:sym w:font="Wingdings" w:char="F0FD"/>
      </w:r>
      <w:r w:rsidRPr="008A29DE">
        <w:rPr>
          <w:rFonts w:ascii="Times New Roman" w:eastAsia="Times New Roman" w:hAnsi="Times New Roman" w:cs="Times New Roman"/>
          <w:sz w:val="24"/>
          <w:szCs w:val="24"/>
          <w:lang w:eastAsia="lv-LV"/>
        </w:rPr>
        <w:t xml:space="preserve"> Publiska               Privāta </w:t>
      </w:r>
    </w:p>
    <w:p w14:paraId="7586E7E7" w14:textId="4345B315" w:rsidR="00D97020" w:rsidRDefault="00C641EC" w:rsidP="00D97020">
      <w:pPr>
        <w:spacing w:after="0"/>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Visa produkta specifikācijas pārbaude. </w:t>
      </w:r>
    </w:p>
    <w:p w14:paraId="63F40EC8" w14:textId="24E80CEA" w:rsidR="00D97020" w:rsidRDefault="00D97020" w:rsidP="00D97020">
      <w:pPr>
        <w:spacing w:after="0"/>
        <w:ind w:left="-851" w:right="-766"/>
        <w:jc w:val="both"/>
        <w:rPr>
          <w:rFonts w:ascii="Times New Roman" w:hAnsi="Times New Roman" w:cs="Times New Roman"/>
          <w:sz w:val="24"/>
          <w:szCs w:val="24"/>
        </w:rPr>
      </w:pPr>
    </w:p>
    <w:p w14:paraId="754422F4" w14:textId="77777777" w:rsidR="00D97020" w:rsidRPr="00D97020" w:rsidRDefault="00D97020" w:rsidP="00D97020">
      <w:pPr>
        <w:spacing w:after="0"/>
        <w:ind w:left="-851" w:right="-766"/>
        <w:jc w:val="both"/>
        <w:rPr>
          <w:rFonts w:ascii="Times New Roman" w:hAnsi="Times New Roman" w:cs="Times New Roman"/>
          <w:sz w:val="24"/>
          <w:szCs w:val="24"/>
        </w:rPr>
      </w:pPr>
    </w:p>
    <w:p w14:paraId="62A73E3C" w14:textId="7DE4C891" w:rsidR="008A29DE" w:rsidRPr="00D97020" w:rsidRDefault="008A29DE" w:rsidP="00D97020">
      <w:pPr>
        <w:pStyle w:val="ListParagraph"/>
        <w:numPr>
          <w:ilvl w:val="0"/>
          <w:numId w:val="1"/>
        </w:numPr>
        <w:spacing w:after="240"/>
        <w:ind w:right="-766"/>
        <w:jc w:val="both"/>
        <w:rPr>
          <w:rFonts w:ascii="Times New Roman" w:hAnsi="Times New Roman" w:cs="Times New Roman"/>
          <w:sz w:val="24"/>
          <w:szCs w:val="24"/>
        </w:rPr>
      </w:pPr>
      <w:r w:rsidRPr="00D97020">
        <w:rPr>
          <w:rFonts w:ascii="Times New Roman" w:hAnsi="Times New Roman" w:cs="Times New Roman"/>
          <w:b/>
          <w:bCs/>
          <w:color w:val="333333"/>
          <w:sz w:val="24"/>
          <w:szCs w:val="24"/>
          <w:shd w:val="clear" w:color="auto" w:fill="FFFFFF"/>
        </w:rPr>
        <w:t>pielikums</w:t>
      </w:r>
    </w:p>
    <w:p w14:paraId="166367BC" w14:textId="7E8F5D34" w:rsidR="00C641EC" w:rsidRPr="008A29DE" w:rsidRDefault="00C641EC" w:rsidP="00D97020">
      <w:pPr>
        <w:ind w:left="-851" w:right="-766"/>
        <w:jc w:val="both"/>
        <w:rPr>
          <w:rFonts w:ascii="Times New Roman" w:hAnsi="Times New Roman" w:cs="Times New Roman"/>
          <w:sz w:val="24"/>
          <w:szCs w:val="24"/>
        </w:rPr>
      </w:pPr>
    </w:p>
    <w:p w14:paraId="5CF77FC9" w14:textId="19DAF87B" w:rsidR="00C641EC" w:rsidRPr="008A29DE" w:rsidRDefault="008A29DE" w:rsidP="00D97020">
      <w:pPr>
        <w:ind w:left="-851" w:right="-766"/>
        <w:jc w:val="both"/>
        <w:rPr>
          <w:rFonts w:ascii="Times New Roman" w:hAnsi="Times New Roman" w:cs="Times New Roman"/>
          <w:sz w:val="24"/>
          <w:szCs w:val="24"/>
        </w:rPr>
      </w:pPr>
      <w:r w:rsidRPr="008A29DE">
        <w:rPr>
          <w:rFonts w:ascii="Times New Roman" w:hAnsi="Times New Roman" w:cs="Times New Roman"/>
          <w:noProof/>
          <w:sz w:val="24"/>
          <w:szCs w:val="24"/>
        </w:rPr>
        <w:drawing>
          <wp:inline distT="0" distB="0" distL="0" distR="0" wp14:anchorId="007B38E4" wp14:editId="032721FE">
            <wp:extent cx="4602451" cy="6510257"/>
            <wp:effectExtent l="0" t="0" r="825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04644" cy="6513359"/>
                    </a:xfrm>
                    <a:prstGeom prst="rect">
                      <a:avLst/>
                    </a:prstGeom>
                    <a:noFill/>
                    <a:ln>
                      <a:noFill/>
                    </a:ln>
                  </pic:spPr>
                </pic:pic>
              </a:graphicData>
            </a:graphic>
          </wp:inline>
        </w:drawing>
      </w:r>
    </w:p>
    <w:p w14:paraId="3EA8BB27" w14:textId="64DC8B09" w:rsidR="008A29DE" w:rsidRPr="008A29DE" w:rsidRDefault="008A29DE" w:rsidP="00D97020">
      <w:pPr>
        <w:spacing w:after="240"/>
        <w:ind w:left="-851" w:right="-766"/>
        <w:jc w:val="both"/>
        <w:rPr>
          <w:rFonts w:ascii="Times New Roman" w:hAnsi="Times New Roman" w:cs="Times New Roman"/>
          <w:b/>
          <w:bCs/>
          <w:color w:val="333333"/>
          <w:sz w:val="24"/>
          <w:szCs w:val="24"/>
          <w:shd w:val="clear" w:color="auto" w:fill="FFFFFF"/>
        </w:rPr>
      </w:pPr>
      <w:r w:rsidRPr="008A29DE">
        <w:rPr>
          <w:rFonts w:ascii="Times New Roman" w:hAnsi="Times New Roman" w:cs="Times New Roman"/>
          <w:noProof/>
          <w:sz w:val="24"/>
          <w:szCs w:val="24"/>
        </w:rPr>
        <w:lastRenderedPageBreak/>
        <w:drawing>
          <wp:inline distT="0" distB="0" distL="0" distR="0" wp14:anchorId="7BCED519" wp14:editId="3BCE9FAF">
            <wp:extent cx="5274310" cy="7460615"/>
            <wp:effectExtent l="0" t="0" r="254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7460615"/>
                    </a:xfrm>
                    <a:prstGeom prst="rect">
                      <a:avLst/>
                    </a:prstGeom>
                    <a:noFill/>
                    <a:ln>
                      <a:noFill/>
                    </a:ln>
                  </pic:spPr>
                </pic:pic>
              </a:graphicData>
            </a:graphic>
          </wp:inline>
        </w:drawing>
      </w:r>
    </w:p>
    <w:p w14:paraId="63ED237A" w14:textId="77777777" w:rsidR="008A29DE" w:rsidRPr="008A29DE" w:rsidRDefault="008A29DE" w:rsidP="00D97020">
      <w:pPr>
        <w:spacing w:after="240"/>
        <w:ind w:left="-851" w:right="-766"/>
        <w:jc w:val="both"/>
        <w:rPr>
          <w:rFonts w:ascii="Times New Roman" w:hAnsi="Times New Roman" w:cs="Times New Roman"/>
          <w:b/>
          <w:bCs/>
          <w:color w:val="333333"/>
          <w:sz w:val="24"/>
          <w:szCs w:val="24"/>
          <w:shd w:val="clear" w:color="auto" w:fill="FFFFFF"/>
        </w:rPr>
      </w:pPr>
    </w:p>
    <w:p w14:paraId="542558CC" w14:textId="0F4FBA9C" w:rsidR="008A29DE" w:rsidRDefault="008A29DE" w:rsidP="00D97020">
      <w:pPr>
        <w:spacing w:after="240"/>
        <w:ind w:left="-851" w:right="-766"/>
        <w:jc w:val="both"/>
        <w:rPr>
          <w:rFonts w:ascii="Times New Roman" w:hAnsi="Times New Roman" w:cs="Times New Roman"/>
          <w:b/>
          <w:bCs/>
          <w:color w:val="333333"/>
          <w:sz w:val="24"/>
          <w:szCs w:val="24"/>
          <w:shd w:val="clear" w:color="auto" w:fill="FFFFFF"/>
        </w:rPr>
      </w:pPr>
    </w:p>
    <w:p w14:paraId="00B6A208" w14:textId="77777777" w:rsidR="00D97020" w:rsidRPr="008A29DE" w:rsidRDefault="00D97020" w:rsidP="00D97020">
      <w:pPr>
        <w:spacing w:after="240"/>
        <w:ind w:left="-851" w:right="-766"/>
        <w:jc w:val="both"/>
        <w:rPr>
          <w:rFonts w:ascii="Times New Roman" w:hAnsi="Times New Roman" w:cs="Times New Roman"/>
          <w:b/>
          <w:bCs/>
          <w:color w:val="333333"/>
          <w:sz w:val="24"/>
          <w:szCs w:val="24"/>
          <w:shd w:val="clear" w:color="auto" w:fill="FFFFFF"/>
        </w:rPr>
      </w:pPr>
    </w:p>
    <w:p w14:paraId="39B85534" w14:textId="77777777" w:rsidR="008A29DE" w:rsidRPr="008A29DE" w:rsidRDefault="008A29DE" w:rsidP="00D97020">
      <w:pPr>
        <w:spacing w:after="240"/>
        <w:ind w:left="-851" w:right="-766"/>
        <w:jc w:val="both"/>
        <w:rPr>
          <w:rFonts w:ascii="Times New Roman" w:hAnsi="Times New Roman" w:cs="Times New Roman"/>
          <w:b/>
          <w:bCs/>
          <w:color w:val="333333"/>
          <w:sz w:val="24"/>
          <w:szCs w:val="24"/>
          <w:shd w:val="clear" w:color="auto" w:fill="FFFFFF"/>
        </w:rPr>
      </w:pPr>
    </w:p>
    <w:p w14:paraId="1CDE9A62" w14:textId="37CC752F" w:rsidR="00C641EC" w:rsidRPr="008A29DE" w:rsidRDefault="00C641EC" w:rsidP="00D97020">
      <w:pPr>
        <w:spacing w:after="240"/>
        <w:ind w:left="-851" w:right="-766"/>
        <w:jc w:val="both"/>
        <w:rPr>
          <w:rFonts w:ascii="Times New Roman" w:hAnsi="Times New Roman" w:cs="Times New Roman"/>
          <w:sz w:val="24"/>
          <w:szCs w:val="24"/>
        </w:rPr>
      </w:pPr>
      <w:r w:rsidRPr="008A29DE">
        <w:rPr>
          <w:rFonts w:ascii="Times New Roman" w:hAnsi="Times New Roman" w:cs="Times New Roman"/>
          <w:b/>
          <w:bCs/>
          <w:color w:val="333333"/>
          <w:sz w:val="24"/>
          <w:szCs w:val="24"/>
          <w:shd w:val="clear" w:color="auto" w:fill="FFFFFF"/>
        </w:rPr>
        <w:lastRenderedPageBreak/>
        <w:t>2.pielikums</w:t>
      </w:r>
    </w:p>
    <w:p w14:paraId="22D554C8" w14:textId="77777777" w:rsidR="00C641EC" w:rsidRPr="008A29DE" w:rsidRDefault="00C641EC" w:rsidP="00D97020">
      <w:pPr>
        <w:spacing w:after="240"/>
        <w:ind w:left="-851" w:right="-766"/>
        <w:jc w:val="both"/>
        <w:rPr>
          <w:rFonts w:ascii="Times New Roman" w:hAnsi="Times New Roman" w:cs="Times New Roman"/>
          <w:b/>
          <w:bCs/>
          <w:color w:val="333333"/>
          <w:sz w:val="24"/>
          <w:szCs w:val="24"/>
          <w:shd w:val="clear" w:color="auto" w:fill="FFFFFF"/>
        </w:rPr>
      </w:pPr>
      <w:r w:rsidRPr="008A29DE">
        <w:rPr>
          <w:rFonts w:ascii="Times New Roman" w:hAnsi="Times New Roman" w:cs="Times New Roman"/>
          <w:b/>
          <w:bCs/>
          <w:color w:val="333333"/>
          <w:sz w:val="24"/>
          <w:szCs w:val="24"/>
          <w:shd w:val="clear" w:color="auto" w:fill="FFFFFF"/>
        </w:rPr>
        <w:t xml:space="preserve">Aglonas maizes </w:t>
      </w:r>
      <w:proofErr w:type="spellStart"/>
      <w:r w:rsidRPr="008A29DE">
        <w:rPr>
          <w:rFonts w:ascii="Times New Roman" w:hAnsi="Times New Roman" w:cs="Times New Roman"/>
          <w:b/>
          <w:bCs/>
          <w:color w:val="333333"/>
          <w:sz w:val="24"/>
          <w:szCs w:val="24"/>
          <w:shd w:val="clear" w:color="auto" w:fill="FFFFFF"/>
        </w:rPr>
        <w:t>veistūkļa</w:t>
      </w:r>
      <w:proofErr w:type="spellEnd"/>
      <w:r w:rsidRPr="008A29DE">
        <w:rPr>
          <w:rFonts w:ascii="Times New Roman" w:hAnsi="Times New Roman" w:cs="Times New Roman"/>
          <w:sz w:val="24"/>
          <w:szCs w:val="24"/>
        </w:rPr>
        <w:t xml:space="preserve"> </w:t>
      </w:r>
      <w:r w:rsidRPr="008A29DE">
        <w:rPr>
          <w:rFonts w:ascii="Times New Roman" w:hAnsi="Times New Roman" w:cs="Times New Roman"/>
          <w:b/>
          <w:bCs/>
          <w:color w:val="333333"/>
          <w:sz w:val="24"/>
          <w:szCs w:val="24"/>
          <w:shd w:val="clear" w:color="auto" w:fill="FFFFFF"/>
        </w:rPr>
        <w:t>prezentācijas pasākumi un saīsinātas publikācijas</w:t>
      </w:r>
    </w:p>
    <w:p w14:paraId="6D223274" w14:textId="77777777" w:rsidR="00C641EC" w:rsidRPr="008A29DE" w:rsidRDefault="00C641EC" w:rsidP="00D97020">
      <w:pPr>
        <w:spacing w:after="240"/>
        <w:ind w:left="-851" w:right="-766"/>
        <w:jc w:val="both"/>
        <w:rPr>
          <w:rFonts w:ascii="Times New Roman" w:hAnsi="Times New Roman" w:cs="Times New Roman"/>
          <w:sz w:val="24"/>
          <w:szCs w:val="24"/>
        </w:rPr>
      </w:pPr>
    </w:p>
    <w:p w14:paraId="53F67603" w14:textId="77777777" w:rsidR="00C641EC" w:rsidRPr="008A29DE" w:rsidRDefault="00C641EC" w:rsidP="00D97020">
      <w:pPr>
        <w:spacing w:after="240"/>
        <w:ind w:left="-851" w:right="-766"/>
        <w:jc w:val="both"/>
        <w:rPr>
          <w:rFonts w:ascii="Times New Roman" w:hAnsi="Times New Roman" w:cs="Times New Roman"/>
          <w:sz w:val="24"/>
          <w:szCs w:val="24"/>
        </w:rPr>
      </w:pPr>
      <w:r w:rsidRPr="008A29DE">
        <w:rPr>
          <w:rFonts w:ascii="Times New Roman" w:hAnsi="Times New Roman" w:cs="Times New Roman"/>
          <w:noProof/>
          <w:sz w:val="24"/>
          <w:szCs w:val="24"/>
        </w:rPr>
        <w:drawing>
          <wp:inline distT="114300" distB="114300" distL="114300" distR="114300" wp14:anchorId="5E795B88" wp14:editId="7BFAB87C">
            <wp:extent cx="2638425" cy="1752600"/>
            <wp:effectExtent l="0" t="0" r="0" b="6985"/>
            <wp:docPr id="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a:stretch>
                      <a:fillRect/>
                    </a:stretch>
                  </pic:blipFill>
                  <pic:spPr>
                    <a:xfrm>
                      <a:off x="0" y="0"/>
                      <a:ext cx="2638425" cy="1752600"/>
                    </a:xfrm>
                    <a:prstGeom prst="rect">
                      <a:avLst/>
                    </a:prstGeom>
                    <a:ln/>
                  </pic:spPr>
                </pic:pic>
              </a:graphicData>
            </a:graphic>
          </wp:inline>
        </w:drawing>
      </w:r>
    </w:p>
    <w:p w14:paraId="311A4442" w14:textId="77777777" w:rsidR="00C641EC" w:rsidRPr="008A29DE" w:rsidRDefault="00C641EC" w:rsidP="00D97020">
      <w:pPr>
        <w:spacing w:after="240"/>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3.Lūk, produkti, kas nepieciešami Aglonas maizes </w:t>
      </w:r>
      <w:proofErr w:type="spellStart"/>
      <w:r w:rsidRPr="008A29DE">
        <w:rPr>
          <w:rFonts w:ascii="Times New Roman" w:hAnsi="Times New Roman" w:cs="Times New Roman"/>
          <w:sz w:val="24"/>
          <w:szCs w:val="24"/>
        </w:rPr>
        <w:t>veistūkļa</w:t>
      </w:r>
      <w:proofErr w:type="spellEnd"/>
      <w:r w:rsidRPr="008A29DE">
        <w:rPr>
          <w:rFonts w:ascii="Times New Roman" w:hAnsi="Times New Roman" w:cs="Times New Roman"/>
          <w:sz w:val="24"/>
          <w:szCs w:val="24"/>
        </w:rPr>
        <w:t xml:space="preserve"> gatavošanai: milti, speķis, sīpoli, ķimenes, sāls.</w:t>
      </w:r>
    </w:p>
    <w:p w14:paraId="57B9526B" w14:textId="77777777" w:rsidR="00C641EC" w:rsidRPr="008A29DE" w:rsidRDefault="00C641EC" w:rsidP="00D97020">
      <w:pPr>
        <w:spacing w:after="240"/>
        <w:ind w:left="-851" w:right="-766"/>
        <w:jc w:val="both"/>
        <w:rPr>
          <w:rFonts w:ascii="Times New Roman" w:hAnsi="Times New Roman" w:cs="Times New Roman"/>
          <w:sz w:val="24"/>
          <w:szCs w:val="24"/>
        </w:rPr>
      </w:pPr>
      <w:r w:rsidRPr="008A29DE">
        <w:rPr>
          <w:rFonts w:ascii="Times New Roman" w:hAnsi="Times New Roman" w:cs="Times New Roman"/>
          <w:noProof/>
          <w:sz w:val="24"/>
          <w:szCs w:val="24"/>
        </w:rPr>
        <w:drawing>
          <wp:inline distT="114300" distB="114300" distL="114300" distR="114300" wp14:anchorId="1350374C" wp14:editId="07662113">
            <wp:extent cx="2638425" cy="1752600"/>
            <wp:effectExtent l="0" t="0" r="0" b="0"/>
            <wp:docPr id="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0"/>
                    <a:srcRect/>
                    <a:stretch>
                      <a:fillRect/>
                    </a:stretch>
                  </pic:blipFill>
                  <pic:spPr>
                    <a:xfrm>
                      <a:off x="0" y="0"/>
                      <a:ext cx="2638425" cy="1752600"/>
                    </a:xfrm>
                    <a:prstGeom prst="rect">
                      <a:avLst/>
                    </a:prstGeom>
                    <a:ln/>
                  </pic:spPr>
                </pic:pic>
              </a:graphicData>
            </a:graphic>
          </wp:inline>
        </w:drawing>
      </w:r>
    </w:p>
    <w:p w14:paraId="7B9BC6C8" w14:textId="77777777" w:rsidR="00C641EC" w:rsidRPr="008A29DE" w:rsidRDefault="00C641EC" w:rsidP="00D97020">
      <w:pPr>
        <w:spacing w:after="240"/>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4.Cepēja ar rokām izveido </w:t>
      </w:r>
      <w:proofErr w:type="spellStart"/>
      <w:r w:rsidRPr="008A29DE">
        <w:rPr>
          <w:rFonts w:ascii="Times New Roman" w:hAnsi="Times New Roman" w:cs="Times New Roman"/>
          <w:sz w:val="24"/>
          <w:szCs w:val="24"/>
        </w:rPr>
        <w:t>veistūkļa</w:t>
      </w:r>
      <w:proofErr w:type="spellEnd"/>
      <w:r w:rsidRPr="008A29DE">
        <w:rPr>
          <w:rFonts w:ascii="Times New Roman" w:hAnsi="Times New Roman" w:cs="Times New Roman"/>
          <w:sz w:val="24"/>
          <w:szCs w:val="24"/>
        </w:rPr>
        <w:t xml:space="preserve"> ovāli garenu pamatni 2 cm biezumā un uz vienas malas kārto kūpināta sagriezta speķa un sīpolu gabaliņus, pēc tam tos, paceļot </w:t>
      </w:r>
      <w:proofErr w:type="spellStart"/>
      <w:r w:rsidRPr="008A29DE">
        <w:rPr>
          <w:rFonts w:ascii="Times New Roman" w:hAnsi="Times New Roman" w:cs="Times New Roman"/>
          <w:sz w:val="24"/>
          <w:szCs w:val="24"/>
        </w:rPr>
        <w:t>veistūkļa</w:t>
      </w:r>
      <w:proofErr w:type="spellEnd"/>
      <w:r w:rsidRPr="008A29DE">
        <w:rPr>
          <w:rFonts w:ascii="Times New Roman" w:hAnsi="Times New Roman" w:cs="Times New Roman"/>
          <w:sz w:val="24"/>
          <w:szCs w:val="24"/>
        </w:rPr>
        <w:t xml:space="preserve"> malu, ievīsta mīklā.</w:t>
      </w:r>
    </w:p>
    <w:p w14:paraId="2225E6C9" w14:textId="77777777" w:rsidR="00C641EC" w:rsidRPr="008A29DE" w:rsidRDefault="00C641EC" w:rsidP="00D97020">
      <w:pPr>
        <w:spacing w:after="240"/>
        <w:ind w:left="-851" w:right="-766"/>
        <w:jc w:val="both"/>
        <w:rPr>
          <w:rFonts w:ascii="Times New Roman" w:hAnsi="Times New Roman" w:cs="Times New Roman"/>
          <w:sz w:val="24"/>
          <w:szCs w:val="24"/>
        </w:rPr>
      </w:pPr>
    </w:p>
    <w:p w14:paraId="231377E0" w14:textId="77777777" w:rsidR="00C641EC" w:rsidRPr="008A29DE" w:rsidRDefault="00C641EC" w:rsidP="00D97020">
      <w:pPr>
        <w:spacing w:after="240"/>
        <w:ind w:left="-851" w:right="-766"/>
        <w:jc w:val="both"/>
        <w:rPr>
          <w:rFonts w:ascii="Times New Roman" w:hAnsi="Times New Roman" w:cs="Times New Roman"/>
          <w:sz w:val="24"/>
          <w:szCs w:val="24"/>
        </w:rPr>
      </w:pPr>
      <w:r w:rsidRPr="008A29DE">
        <w:rPr>
          <w:rFonts w:ascii="Times New Roman" w:hAnsi="Times New Roman" w:cs="Times New Roman"/>
          <w:noProof/>
          <w:sz w:val="24"/>
          <w:szCs w:val="24"/>
        </w:rPr>
        <w:drawing>
          <wp:inline distT="114300" distB="114300" distL="114300" distR="114300" wp14:anchorId="740F8DCC" wp14:editId="13BFB848">
            <wp:extent cx="2638425" cy="1752600"/>
            <wp:effectExtent l="0" t="0" r="0" b="0"/>
            <wp:docPr id="1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
                    <a:srcRect/>
                    <a:stretch>
                      <a:fillRect/>
                    </a:stretch>
                  </pic:blipFill>
                  <pic:spPr>
                    <a:xfrm>
                      <a:off x="0" y="0"/>
                      <a:ext cx="2638425" cy="1752600"/>
                    </a:xfrm>
                    <a:prstGeom prst="rect">
                      <a:avLst/>
                    </a:prstGeom>
                    <a:ln/>
                  </pic:spPr>
                </pic:pic>
              </a:graphicData>
            </a:graphic>
          </wp:inline>
        </w:drawing>
      </w:r>
    </w:p>
    <w:p w14:paraId="3CEA9176" w14:textId="77777777" w:rsidR="00C641EC" w:rsidRPr="008A29DE" w:rsidRDefault="00C641EC" w:rsidP="00D97020">
      <w:pPr>
        <w:spacing w:after="240"/>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5.Aglonas maizes </w:t>
      </w:r>
      <w:proofErr w:type="spellStart"/>
      <w:r w:rsidRPr="008A29DE">
        <w:rPr>
          <w:rFonts w:ascii="Times New Roman" w:hAnsi="Times New Roman" w:cs="Times New Roman"/>
          <w:sz w:val="24"/>
          <w:szCs w:val="24"/>
        </w:rPr>
        <w:t>veistūklis</w:t>
      </w:r>
      <w:proofErr w:type="spellEnd"/>
      <w:r w:rsidRPr="008A29DE">
        <w:rPr>
          <w:rFonts w:ascii="Times New Roman" w:hAnsi="Times New Roman" w:cs="Times New Roman"/>
          <w:sz w:val="24"/>
          <w:szCs w:val="24"/>
        </w:rPr>
        <w:t xml:space="preserve"> ir garens klaips ar noapaļotiem galiem, to no ārpuses aptver tumši brūna, spīdīga garoza, katrā sānu malā ir ar cepējas pirkstiem ievilktas 3 rievas.</w:t>
      </w:r>
    </w:p>
    <w:p w14:paraId="0DDB217B" w14:textId="77777777" w:rsidR="00C641EC" w:rsidRPr="008A29DE" w:rsidRDefault="00C641EC" w:rsidP="00D97020">
      <w:pPr>
        <w:spacing w:after="240"/>
        <w:ind w:left="-851" w:right="-766"/>
        <w:jc w:val="both"/>
        <w:rPr>
          <w:rFonts w:ascii="Times New Roman" w:hAnsi="Times New Roman" w:cs="Times New Roman"/>
          <w:sz w:val="24"/>
          <w:szCs w:val="24"/>
        </w:rPr>
      </w:pPr>
      <w:r w:rsidRPr="008A29DE">
        <w:rPr>
          <w:rFonts w:ascii="Times New Roman" w:hAnsi="Times New Roman" w:cs="Times New Roman"/>
          <w:noProof/>
          <w:sz w:val="24"/>
          <w:szCs w:val="24"/>
        </w:rPr>
        <w:lastRenderedPageBreak/>
        <w:drawing>
          <wp:inline distT="114300" distB="114300" distL="114300" distR="114300" wp14:anchorId="3D0D6EA9" wp14:editId="475B0E54">
            <wp:extent cx="2638425" cy="1981200"/>
            <wp:effectExtent l="0" t="0" r="0" b="0"/>
            <wp:docPr id="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2638425" cy="1981200"/>
                    </a:xfrm>
                    <a:prstGeom prst="rect">
                      <a:avLst/>
                    </a:prstGeom>
                    <a:ln/>
                  </pic:spPr>
                </pic:pic>
              </a:graphicData>
            </a:graphic>
          </wp:inline>
        </w:drawing>
      </w:r>
    </w:p>
    <w:p w14:paraId="2AA01558" w14:textId="77777777" w:rsidR="00C641EC" w:rsidRPr="008A29DE" w:rsidRDefault="00C641EC" w:rsidP="00D97020">
      <w:pPr>
        <w:spacing w:after="240"/>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6.Ak, cik gardi izskatās Aglonas maizes </w:t>
      </w:r>
      <w:proofErr w:type="spellStart"/>
      <w:r w:rsidRPr="008A29DE">
        <w:rPr>
          <w:rFonts w:ascii="Times New Roman" w:hAnsi="Times New Roman" w:cs="Times New Roman"/>
          <w:sz w:val="24"/>
          <w:szCs w:val="24"/>
        </w:rPr>
        <w:t>veistūklis</w:t>
      </w:r>
      <w:proofErr w:type="spellEnd"/>
      <w:r w:rsidRPr="008A29DE">
        <w:rPr>
          <w:rFonts w:ascii="Times New Roman" w:hAnsi="Times New Roman" w:cs="Times New Roman"/>
          <w:sz w:val="24"/>
          <w:szCs w:val="24"/>
        </w:rPr>
        <w:t>: tumši brūnais maizes mīkstums aptver kūpināta speķa un sīpolu gabaliņus.</w:t>
      </w:r>
    </w:p>
    <w:p w14:paraId="5A5FAA82" w14:textId="77777777" w:rsidR="00C641EC" w:rsidRPr="008A29DE" w:rsidRDefault="00C641EC" w:rsidP="00D97020">
      <w:pPr>
        <w:spacing w:after="240"/>
        <w:ind w:left="-851" w:right="-766"/>
        <w:jc w:val="both"/>
        <w:rPr>
          <w:rFonts w:ascii="Times New Roman" w:hAnsi="Times New Roman" w:cs="Times New Roman"/>
          <w:sz w:val="24"/>
          <w:szCs w:val="24"/>
        </w:rPr>
      </w:pPr>
      <w:r w:rsidRPr="008A29DE">
        <w:rPr>
          <w:rFonts w:ascii="Times New Roman" w:hAnsi="Times New Roman" w:cs="Times New Roman"/>
          <w:noProof/>
          <w:sz w:val="24"/>
          <w:szCs w:val="24"/>
        </w:rPr>
        <w:drawing>
          <wp:inline distT="114300" distB="114300" distL="114300" distR="114300" wp14:anchorId="0B418A8E" wp14:editId="6C6D1B7C">
            <wp:extent cx="2638425" cy="1765300"/>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2638425" cy="1765300"/>
                    </a:xfrm>
                    <a:prstGeom prst="rect">
                      <a:avLst/>
                    </a:prstGeom>
                    <a:ln/>
                  </pic:spPr>
                </pic:pic>
              </a:graphicData>
            </a:graphic>
          </wp:inline>
        </w:drawing>
      </w:r>
    </w:p>
    <w:p w14:paraId="231D1964" w14:textId="77777777" w:rsidR="00C641EC" w:rsidRPr="008A29DE" w:rsidRDefault="00C641EC" w:rsidP="00D97020">
      <w:pPr>
        <w:spacing w:after="240"/>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7.Aglonas muzejā profesionālo mācību iestāžu topošie speciālisti mācās cept maizi, arī </w:t>
      </w:r>
      <w:proofErr w:type="spellStart"/>
      <w:r w:rsidRPr="008A29DE">
        <w:rPr>
          <w:rFonts w:ascii="Times New Roman" w:hAnsi="Times New Roman" w:cs="Times New Roman"/>
          <w:sz w:val="24"/>
          <w:szCs w:val="24"/>
        </w:rPr>
        <w:t>veistūkli</w:t>
      </w:r>
      <w:proofErr w:type="spellEnd"/>
      <w:r w:rsidRPr="008A29DE">
        <w:rPr>
          <w:rFonts w:ascii="Times New Roman" w:hAnsi="Times New Roman" w:cs="Times New Roman"/>
          <w:sz w:val="24"/>
          <w:szCs w:val="24"/>
        </w:rPr>
        <w:t xml:space="preserve"> pēc sentēvu receptes.</w:t>
      </w:r>
    </w:p>
    <w:p w14:paraId="2E63D4D7" w14:textId="77777777" w:rsidR="00C641EC" w:rsidRPr="008A29DE" w:rsidRDefault="00C641EC" w:rsidP="00D97020">
      <w:pPr>
        <w:spacing w:after="240"/>
        <w:ind w:left="-851" w:right="-766"/>
        <w:jc w:val="both"/>
        <w:rPr>
          <w:rFonts w:ascii="Times New Roman" w:hAnsi="Times New Roman" w:cs="Times New Roman"/>
          <w:sz w:val="24"/>
          <w:szCs w:val="24"/>
        </w:rPr>
      </w:pPr>
      <w:r w:rsidRPr="008A29DE">
        <w:rPr>
          <w:rFonts w:ascii="Times New Roman" w:hAnsi="Times New Roman" w:cs="Times New Roman"/>
          <w:noProof/>
          <w:sz w:val="24"/>
          <w:szCs w:val="24"/>
        </w:rPr>
        <w:drawing>
          <wp:inline distT="114300" distB="114300" distL="114300" distR="114300" wp14:anchorId="30C46334" wp14:editId="791E7ECE">
            <wp:extent cx="2638425" cy="1485900"/>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2638425" cy="1485900"/>
                    </a:xfrm>
                    <a:prstGeom prst="rect">
                      <a:avLst/>
                    </a:prstGeom>
                    <a:ln/>
                  </pic:spPr>
                </pic:pic>
              </a:graphicData>
            </a:graphic>
          </wp:inline>
        </w:drawing>
      </w:r>
    </w:p>
    <w:p w14:paraId="46E908D5" w14:textId="77777777" w:rsidR="00C641EC" w:rsidRPr="008A29DE" w:rsidRDefault="00C641EC" w:rsidP="00D97020">
      <w:pPr>
        <w:spacing w:after="240"/>
        <w:ind w:left="-851" w:right="-766"/>
        <w:jc w:val="both"/>
        <w:rPr>
          <w:rFonts w:ascii="Times New Roman" w:hAnsi="Times New Roman" w:cs="Times New Roman"/>
          <w:sz w:val="24"/>
          <w:szCs w:val="24"/>
        </w:rPr>
      </w:pPr>
      <w:r w:rsidRPr="008A29DE">
        <w:rPr>
          <w:rFonts w:ascii="Times New Roman" w:hAnsi="Times New Roman" w:cs="Times New Roman"/>
          <w:sz w:val="24"/>
          <w:szCs w:val="24"/>
        </w:rPr>
        <w:t>8.Aglonas muzeja apmeklētāji, attēlā – Daugavpils Tehnoloģiju un tūrisma tehnikuma izglītojamie vispirms noklausās stāstu par maizes vēsturi, šķirnēm.</w:t>
      </w:r>
    </w:p>
    <w:p w14:paraId="7504AD37" w14:textId="77777777" w:rsidR="00C641EC" w:rsidRPr="008A29DE" w:rsidRDefault="00C641EC" w:rsidP="00D97020">
      <w:pPr>
        <w:spacing w:after="240"/>
        <w:ind w:left="-851" w:right="-766"/>
        <w:jc w:val="both"/>
        <w:rPr>
          <w:rFonts w:ascii="Times New Roman" w:hAnsi="Times New Roman" w:cs="Times New Roman"/>
          <w:sz w:val="24"/>
          <w:szCs w:val="24"/>
        </w:rPr>
      </w:pPr>
      <w:r w:rsidRPr="008A29DE">
        <w:rPr>
          <w:rFonts w:ascii="Times New Roman" w:hAnsi="Times New Roman" w:cs="Times New Roman"/>
          <w:noProof/>
          <w:sz w:val="24"/>
          <w:szCs w:val="24"/>
        </w:rPr>
        <w:lastRenderedPageBreak/>
        <w:drawing>
          <wp:inline distT="114300" distB="114300" distL="114300" distR="114300" wp14:anchorId="21F39887" wp14:editId="52AF3B52">
            <wp:extent cx="2431691" cy="1790369"/>
            <wp:effectExtent l="0" t="0" r="6985" b="635"/>
            <wp:docPr id="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2432961" cy="1791304"/>
                    </a:xfrm>
                    <a:prstGeom prst="rect">
                      <a:avLst/>
                    </a:prstGeom>
                    <a:ln/>
                  </pic:spPr>
                </pic:pic>
              </a:graphicData>
            </a:graphic>
          </wp:inline>
        </w:drawing>
      </w:r>
    </w:p>
    <w:p w14:paraId="4F760F04" w14:textId="77777777" w:rsidR="00C641EC" w:rsidRPr="008A29DE" w:rsidRDefault="00C641EC" w:rsidP="00D97020">
      <w:pPr>
        <w:spacing w:after="240"/>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9.Arī bērniem jāzina maizes ceļš. Skolēni priecājas par pašu cepto </w:t>
      </w:r>
      <w:proofErr w:type="spellStart"/>
      <w:r w:rsidRPr="008A29DE">
        <w:rPr>
          <w:rFonts w:ascii="Times New Roman" w:hAnsi="Times New Roman" w:cs="Times New Roman"/>
          <w:sz w:val="24"/>
          <w:szCs w:val="24"/>
        </w:rPr>
        <w:t>veistūkli</w:t>
      </w:r>
      <w:proofErr w:type="spellEnd"/>
      <w:r w:rsidRPr="008A29DE">
        <w:rPr>
          <w:rFonts w:ascii="Times New Roman" w:hAnsi="Times New Roman" w:cs="Times New Roman"/>
          <w:sz w:val="24"/>
          <w:szCs w:val="24"/>
        </w:rPr>
        <w:t>. Pasākums projekta “Latvijas skolas soma” ievaros.</w:t>
      </w:r>
    </w:p>
    <w:p w14:paraId="7F2AE5FD" w14:textId="77777777" w:rsidR="00C641EC" w:rsidRPr="008A29DE" w:rsidRDefault="00C641EC" w:rsidP="00D97020">
      <w:pPr>
        <w:spacing w:after="240"/>
        <w:ind w:left="-851" w:right="-766"/>
        <w:jc w:val="both"/>
        <w:rPr>
          <w:rFonts w:ascii="Times New Roman" w:hAnsi="Times New Roman" w:cs="Times New Roman"/>
          <w:sz w:val="24"/>
          <w:szCs w:val="24"/>
        </w:rPr>
      </w:pPr>
      <w:r w:rsidRPr="008A29DE">
        <w:rPr>
          <w:rFonts w:ascii="Times New Roman" w:hAnsi="Times New Roman" w:cs="Times New Roman"/>
          <w:noProof/>
          <w:sz w:val="24"/>
          <w:szCs w:val="24"/>
        </w:rPr>
        <w:drawing>
          <wp:inline distT="114300" distB="114300" distL="114300" distR="114300" wp14:anchorId="43806FFC" wp14:editId="3154F2EF">
            <wp:extent cx="2638425" cy="1752600"/>
            <wp:effectExtent l="0" t="0" r="0" b="0"/>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2638425" cy="1752600"/>
                    </a:xfrm>
                    <a:prstGeom prst="rect">
                      <a:avLst/>
                    </a:prstGeom>
                    <a:ln/>
                  </pic:spPr>
                </pic:pic>
              </a:graphicData>
            </a:graphic>
          </wp:inline>
        </w:drawing>
      </w:r>
    </w:p>
    <w:p w14:paraId="2BC61D70" w14:textId="77777777" w:rsidR="00C641EC" w:rsidRPr="008A29DE" w:rsidRDefault="00C641EC" w:rsidP="00D97020">
      <w:pPr>
        <w:spacing w:after="240"/>
        <w:ind w:left="-851" w:right="-766"/>
        <w:jc w:val="both"/>
        <w:rPr>
          <w:rFonts w:ascii="Times New Roman" w:hAnsi="Times New Roman" w:cs="Times New Roman"/>
          <w:sz w:val="24"/>
          <w:szCs w:val="24"/>
        </w:rPr>
      </w:pPr>
      <w:r w:rsidRPr="008A29DE">
        <w:rPr>
          <w:rFonts w:ascii="Times New Roman" w:hAnsi="Times New Roman" w:cs="Times New Roman"/>
          <w:sz w:val="24"/>
          <w:szCs w:val="24"/>
        </w:rPr>
        <w:t>10.2019.gadā vietējo pašvaldību organizētajā projektā “Maizes stāsts”: pirmsskolas vecuma bērni ar lielu interesi klausījās šo stāstu. Auditorija mainījās: bērni -  no Aglonas, Preiļiem, Līvāniem un Vārkavas.</w:t>
      </w:r>
    </w:p>
    <w:p w14:paraId="6A641558" w14:textId="77777777" w:rsidR="00C641EC" w:rsidRPr="008A29DE" w:rsidRDefault="00C641EC" w:rsidP="00D97020">
      <w:pPr>
        <w:spacing w:after="240"/>
        <w:ind w:left="-851" w:right="-766"/>
        <w:jc w:val="both"/>
        <w:rPr>
          <w:rFonts w:ascii="Times New Roman" w:hAnsi="Times New Roman" w:cs="Times New Roman"/>
          <w:sz w:val="24"/>
          <w:szCs w:val="24"/>
        </w:rPr>
      </w:pPr>
    </w:p>
    <w:p w14:paraId="1C93D1FF" w14:textId="77777777" w:rsidR="00C641EC" w:rsidRPr="008A29DE" w:rsidRDefault="00C641EC" w:rsidP="00D97020">
      <w:pPr>
        <w:spacing w:after="240"/>
        <w:ind w:left="-851" w:right="-766"/>
        <w:jc w:val="both"/>
        <w:rPr>
          <w:rFonts w:ascii="Times New Roman" w:hAnsi="Times New Roman" w:cs="Times New Roman"/>
          <w:sz w:val="24"/>
          <w:szCs w:val="24"/>
        </w:rPr>
      </w:pPr>
      <w:r w:rsidRPr="008A29DE">
        <w:rPr>
          <w:rFonts w:ascii="Times New Roman" w:hAnsi="Times New Roman" w:cs="Times New Roman"/>
          <w:noProof/>
          <w:sz w:val="24"/>
          <w:szCs w:val="24"/>
        </w:rPr>
        <w:drawing>
          <wp:inline distT="114300" distB="114300" distL="114300" distR="114300" wp14:anchorId="22F8933E" wp14:editId="353571E3">
            <wp:extent cx="1928813" cy="2571750"/>
            <wp:effectExtent l="0" t="0" r="0" b="0"/>
            <wp:docPr id="1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1928813" cy="2571750"/>
                    </a:xfrm>
                    <a:prstGeom prst="rect">
                      <a:avLst/>
                    </a:prstGeom>
                    <a:ln/>
                  </pic:spPr>
                </pic:pic>
              </a:graphicData>
            </a:graphic>
          </wp:inline>
        </w:drawing>
      </w:r>
    </w:p>
    <w:p w14:paraId="6DEBF53B" w14:textId="77777777" w:rsidR="00C641EC" w:rsidRPr="008A29DE" w:rsidRDefault="00C641EC" w:rsidP="00D97020">
      <w:pPr>
        <w:spacing w:after="240"/>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11.Aglonas maizes </w:t>
      </w:r>
      <w:proofErr w:type="spellStart"/>
      <w:r w:rsidRPr="008A29DE">
        <w:rPr>
          <w:rFonts w:ascii="Times New Roman" w:hAnsi="Times New Roman" w:cs="Times New Roman"/>
          <w:sz w:val="24"/>
          <w:szCs w:val="24"/>
        </w:rPr>
        <w:t>veistūklis</w:t>
      </w:r>
      <w:proofErr w:type="spellEnd"/>
      <w:r w:rsidRPr="008A29DE">
        <w:rPr>
          <w:rFonts w:ascii="Times New Roman" w:hAnsi="Times New Roman" w:cs="Times New Roman"/>
          <w:sz w:val="24"/>
          <w:szCs w:val="24"/>
        </w:rPr>
        <w:t xml:space="preserve"> ik gadu ir </w:t>
      </w:r>
      <w:proofErr w:type="spellStart"/>
      <w:r w:rsidRPr="008A29DE">
        <w:rPr>
          <w:rFonts w:ascii="Times New Roman" w:hAnsi="Times New Roman" w:cs="Times New Roman"/>
          <w:sz w:val="24"/>
          <w:szCs w:val="24"/>
        </w:rPr>
        <w:t>klātesošs</w:t>
      </w:r>
      <w:proofErr w:type="spellEnd"/>
      <w:r w:rsidRPr="008A29DE">
        <w:rPr>
          <w:rFonts w:ascii="Times New Roman" w:hAnsi="Times New Roman" w:cs="Times New Roman"/>
          <w:sz w:val="24"/>
          <w:szCs w:val="24"/>
        </w:rPr>
        <w:t xml:space="preserve"> tirdzniecībā daudzu pilsētu svētkos – Rēzeknē, Daugavpilī, Ludzā, Dagdā, Preiļos, Krāslavā u.c., kā arī tuvos un tālos gadatirgos, pat aizbrauc uz Rīgu.</w:t>
      </w:r>
    </w:p>
    <w:p w14:paraId="102BD139" w14:textId="77777777" w:rsidR="00C641EC" w:rsidRPr="008A29DE" w:rsidRDefault="00C641EC" w:rsidP="00D97020">
      <w:pPr>
        <w:spacing w:after="240"/>
        <w:ind w:left="-851" w:right="-766"/>
        <w:jc w:val="both"/>
        <w:rPr>
          <w:rFonts w:ascii="Times New Roman" w:hAnsi="Times New Roman" w:cs="Times New Roman"/>
          <w:sz w:val="24"/>
          <w:szCs w:val="24"/>
        </w:rPr>
      </w:pPr>
      <w:r w:rsidRPr="008A29DE">
        <w:rPr>
          <w:rFonts w:ascii="Times New Roman" w:hAnsi="Times New Roman" w:cs="Times New Roman"/>
          <w:noProof/>
          <w:sz w:val="24"/>
          <w:szCs w:val="24"/>
        </w:rPr>
        <w:lastRenderedPageBreak/>
        <w:drawing>
          <wp:inline distT="114300" distB="114300" distL="114300" distR="114300" wp14:anchorId="5E5EEC6D" wp14:editId="7AA0FF11">
            <wp:extent cx="2638425" cy="1752600"/>
            <wp:effectExtent l="0" t="0" r="0" b="0"/>
            <wp:docPr id="1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8"/>
                    <a:srcRect/>
                    <a:stretch>
                      <a:fillRect/>
                    </a:stretch>
                  </pic:blipFill>
                  <pic:spPr>
                    <a:xfrm>
                      <a:off x="0" y="0"/>
                      <a:ext cx="2638425" cy="1752600"/>
                    </a:xfrm>
                    <a:prstGeom prst="rect">
                      <a:avLst/>
                    </a:prstGeom>
                    <a:ln/>
                  </pic:spPr>
                </pic:pic>
              </a:graphicData>
            </a:graphic>
          </wp:inline>
        </w:drawing>
      </w:r>
    </w:p>
    <w:p w14:paraId="7C0623B0" w14:textId="77777777" w:rsidR="00C641EC" w:rsidRPr="008A29DE" w:rsidRDefault="00C641EC" w:rsidP="00D97020">
      <w:pPr>
        <w:spacing w:after="240"/>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12.Aglonas maizes </w:t>
      </w:r>
      <w:proofErr w:type="spellStart"/>
      <w:r w:rsidRPr="008A29DE">
        <w:rPr>
          <w:rFonts w:ascii="Times New Roman" w:hAnsi="Times New Roman" w:cs="Times New Roman"/>
          <w:sz w:val="24"/>
          <w:szCs w:val="24"/>
        </w:rPr>
        <w:t>veistūklis</w:t>
      </w:r>
      <w:proofErr w:type="spellEnd"/>
      <w:r w:rsidRPr="008A29DE">
        <w:rPr>
          <w:rFonts w:ascii="Times New Roman" w:hAnsi="Times New Roman" w:cs="Times New Roman"/>
          <w:sz w:val="24"/>
          <w:szCs w:val="24"/>
        </w:rPr>
        <w:t xml:space="preserve"> bagātina Latgalē svinētos gadskārtas svētkus. Attēlā: </w:t>
      </w:r>
      <w:proofErr w:type="spellStart"/>
      <w:r w:rsidRPr="008A29DE">
        <w:rPr>
          <w:rFonts w:ascii="Times New Roman" w:hAnsi="Times New Roman" w:cs="Times New Roman"/>
          <w:sz w:val="24"/>
          <w:szCs w:val="24"/>
        </w:rPr>
        <w:t>Meteņdiena</w:t>
      </w:r>
      <w:proofErr w:type="spellEnd"/>
      <w:r w:rsidRPr="008A29DE">
        <w:rPr>
          <w:rFonts w:ascii="Times New Roman" w:hAnsi="Times New Roman" w:cs="Times New Roman"/>
          <w:sz w:val="24"/>
          <w:szCs w:val="24"/>
        </w:rPr>
        <w:t xml:space="preserve"> Daugavpilī 2023.g. janvāris.</w:t>
      </w:r>
    </w:p>
    <w:p w14:paraId="129408AF" w14:textId="77777777" w:rsidR="00C641EC" w:rsidRPr="008A29DE" w:rsidRDefault="00C641EC" w:rsidP="00D97020">
      <w:pPr>
        <w:spacing w:after="240"/>
        <w:ind w:left="-851" w:right="-766"/>
        <w:jc w:val="both"/>
        <w:rPr>
          <w:rFonts w:ascii="Times New Roman" w:hAnsi="Times New Roman" w:cs="Times New Roman"/>
          <w:sz w:val="24"/>
          <w:szCs w:val="24"/>
        </w:rPr>
      </w:pPr>
    </w:p>
    <w:p w14:paraId="541DCADC" w14:textId="77777777" w:rsidR="00C641EC" w:rsidRPr="008A29DE" w:rsidRDefault="00C641EC" w:rsidP="00D97020">
      <w:pPr>
        <w:spacing w:after="240"/>
        <w:ind w:left="-851" w:right="-766"/>
        <w:jc w:val="both"/>
        <w:rPr>
          <w:rFonts w:ascii="Times New Roman" w:hAnsi="Times New Roman" w:cs="Times New Roman"/>
          <w:sz w:val="24"/>
          <w:szCs w:val="24"/>
        </w:rPr>
      </w:pPr>
      <w:r w:rsidRPr="008A29DE">
        <w:rPr>
          <w:rFonts w:ascii="Times New Roman" w:hAnsi="Times New Roman" w:cs="Times New Roman"/>
          <w:noProof/>
          <w:sz w:val="24"/>
          <w:szCs w:val="24"/>
        </w:rPr>
        <w:drawing>
          <wp:inline distT="114300" distB="114300" distL="114300" distR="114300" wp14:anchorId="0D66177B" wp14:editId="209F772B">
            <wp:extent cx="2638425" cy="1981200"/>
            <wp:effectExtent l="0" t="0" r="0" 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2638425" cy="1981200"/>
                    </a:xfrm>
                    <a:prstGeom prst="rect">
                      <a:avLst/>
                    </a:prstGeom>
                    <a:ln/>
                  </pic:spPr>
                </pic:pic>
              </a:graphicData>
            </a:graphic>
          </wp:inline>
        </w:drawing>
      </w:r>
    </w:p>
    <w:p w14:paraId="15FC36FC" w14:textId="77777777" w:rsidR="00C641EC" w:rsidRPr="008A29DE" w:rsidRDefault="00C641EC" w:rsidP="00D97020">
      <w:pPr>
        <w:spacing w:after="240"/>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13.Kopš Maizes muzeja atvēršanas tūristu skaits no Latvijas, Lietuvas, Igaunijas, Somijas Polijas, Zviedrijas, Anglijas u.c. pieaug un gadā jau krietni pārsniedz 13 tūkstošus, un katrs nobauda šķēli maizes </w:t>
      </w:r>
      <w:proofErr w:type="spellStart"/>
      <w:r w:rsidRPr="008A29DE">
        <w:rPr>
          <w:rFonts w:ascii="Times New Roman" w:hAnsi="Times New Roman" w:cs="Times New Roman"/>
          <w:sz w:val="24"/>
          <w:szCs w:val="24"/>
        </w:rPr>
        <w:t>veistūkļa</w:t>
      </w:r>
      <w:proofErr w:type="spellEnd"/>
      <w:r w:rsidRPr="008A29DE">
        <w:rPr>
          <w:rFonts w:ascii="Times New Roman" w:hAnsi="Times New Roman" w:cs="Times New Roman"/>
          <w:sz w:val="24"/>
          <w:szCs w:val="24"/>
        </w:rPr>
        <w:t>.</w:t>
      </w:r>
    </w:p>
    <w:p w14:paraId="07D62BF4" w14:textId="77777777" w:rsidR="00C641EC" w:rsidRPr="008A29DE" w:rsidRDefault="00C641EC" w:rsidP="00D97020">
      <w:pPr>
        <w:spacing w:after="240"/>
        <w:ind w:left="-851" w:right="-766"/>
        <w:jc w:val="both"/>
        <w:rPr>
          <w:rFonts w:ascii="Times New Roman" w:hAnsi="Times New Roman" w:cs="Times New Roman"/>
          <w:sz w:val="24"/>
          <w:szCs w:val="24"/>
        </w:rPr>
      </w:pPr>
      <w:r w:rsidRPr="008A29DE">
        <w:rPr>
          <w:rFonts w:ascii="Times New Roman" w:hAnsi="Times New Roman" w:cs="Times New Roman"/>
          <w:noProof/>
          <w:sz w:val="24"/>
          <w:szCs w:val="24"/>
        </w:rPr>
        <w:drawing>
          <wp:inline distT="114300" distB="114300" distL="114300" distR="114300" wp14:anchorId="20AB69EA" wp14:editId="6B0AFFCF">
            <wp:extent cx="2638425" cy="1981200"/>
            <wp:effectExtent l="0" t="0" r="0" b="0"/>
            <wp:docPr id="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0"/>
                    <a:srcRect/>
                    <a:stretch>
                      <a:fillRect/>
                    </a:stretch>
                  </pic:blipFill>
                  <pic:spPr>
                    <a:xfrm>
                      <a:off x="0" y="0"/>
                      <a:ext cx="2638425" cy="1981200"/>
                    </a:xfrm>
                    <a:prstGeom prst="rect">
                      <a:avLst/>
                    </a:prstGeom>
                    <a:ln/>
                  </pic:spPr>
                </pic:pic>
              </a:graphicData>
            </a:graphic>
          </wp:inline>
        </w:drawing>
      </w:r>
    </w:p>
    <w:p w14:paraId="3E60F147" w14:textId="77777777" w:rsidR="00C641EC" w:rsidRPr="008A29DE" w:rsidRDefault="00C641EC" w:rsidP="00D97020">
      <w:pPr>
        <w:spacing w:after="240"/>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14.Biedrības “Latgales Kulinārā mantojuma centrs” biedriem un  viesiem – skolotājām no Rīgas Tūrisma un radošās industrijas, Ogres un Kuldīgas Tehnoloģiju un tūrisma tehnikumiem bija iespēja izbaudīt Latgales īpašos ēdienus, arī maizes </w:t>
      </w:r>
      <w:proofErr w:type="spellStart"/>
      <w:r w:rsidRPr="008A29DE">
        <w:rPr>
          <w:rFonts w:ascii="Times New Roman" w:hAnsi="Times New Roman" w:cs="Times New Roman"/>
          <w:sz w:val="24"/>
          <w:szCs w:val="24"/>
        </w:rPr>
        <w:t>veistūkli</w:t>
      </w:r>
      <w:proofErr w:type="spellEnd"/>
      <w:r w:rsidRPr="008A29DE">
        <w:rPr>
          <w:rFonts w:ascii="Times New Roman" w:hAnsi="Times New Roman" w:cs="Times New Roman"/>
          <w:sz w:val="24"/>
          <w:szCs w:val="24"/>
        </w:rPr>
        <w:t>.</w:t>
      </w:r>
    </w:p>
    <w:p w14:paraId="40B9735E" w14:textId="77777777" w:rsidR="00C641EC" w:rsidRPr="008A29DE" w:rsidRDefault="00C641EC" w:rsidP="00D97020">
      <w:pPr>
        <w:spacing w:after="240"/>
        <w:ind w:left="-851" w:right="-766"/>
        <w:jc w:val="both"/>
        <w:rPr>
          <w:rFonts w:ascii="Times New Roman" w:hAnsi="Times New Roman" w:cs="Times New Roman"/>
          <w:sz w:val="24"/>
          <w:szCs w:val="24"/>
        </w:rPr>
      </w:pPr>
      <w:r w:rsidRPr="008A29DE">
        <w:rPr>
          <w:rFonts w:ascii="Times New Roman" w:hAnsi="Times New Roman" w:cs="Times New Roman"/>
          <w:noProof/>
          <w:sz w:val="24"/>
          <w:szCs w:val="24"/>
        </w:rPr>
        <w:lastRenderedPageBreak/>
        <w:drawing>
          <wp:inline distT="0" distB="0" distL="0" distR="0" wp14:anchorId="2004A52F" wp14:editId="6D41AEA6">
            <wp:extent cx="2636520" cy="19773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6520" cy="1977390"/>
                    </a:xfrm>
                    <a:prstGeom prst="rect">
                      <a:avLst/>
                    </a:prstGeom>
                  </pic:spPr>
                </pic:pic>
              </a:graphicData>
            </a:graphic>
          </wp:inline>
        </w:drawing>
      </w:r>
    </w:p>
    <w:p w14:paraId="258BBB56" w14:textId="77777777" w:rsidR="00C641EC" w:rsidRPr="008A29DE" w:rsidRDefault="00C641EC" w:rsidP="00D97020">
      <w:pPr>
        <w:spacing w:after="240"/>
        <w:ind w:left="-851" w:right="-766"/>
        <w:jc w:val="both"/>
        <w:rPr>
          <w:rFonts w:ascii="Times New Roman" w:hAnsi="Times New Roman" w:cs="Times New Roman"/>
          <w:b/>
          <w:bCs/>
          <w:sz w:val="24"/>
          <w:szCs w:val="24"/>
        </w:rPr>
      </w:pPr>
      <w:r w:rsidRPr="008A29DE">
        <w:rPr>
          <w:rFonts w:ascii="Times New Roman" w:hAnsi="Times New Roman" w:cs="Times New Roman"/>
          <w:sz w:val="24"/>
          <w:szCs w:val="24"/>
        </w:rPr>
        <w:t xml:space="preserve">15. </w:t>
      </w:r>
      <w:r w:rsidRPr="008A29DE">
        <w:rPr>
          <w:rFonts w:ascii="Times New Roman" w:hAnsi="Times New Roman" w:cs="Times New Roman"/>
          <w:color w:val="333333"/>
          <w:sz w:val="24"/>
          <w:szCs w:val="24"/>
          <w:shd w:val="clear" w:color="auto" w:fill="FFFFFF"/>
        </w:rPr>
        <w:t>Rīgas Tūrisma un radošās industrijas tehnikumā notika  Starptautiskais 11 valstu jauno profesionāļu</w:t>
      </w:r>
      <w:r w:rsidRPr="008A29DE">
        <w:rPr>
          <w:rFonts w:ascii="Times New Roman" w:hAnsi="Times New Roman" w:cs="Times New Roman"/>
          <w:color w:val="333333"/>
          <w:sz w:val="24"/>
          <w:szCs w:val="24"/>
        </w:rPr>
        <w:br/>
      </w:r>
      <w:r w:rsidRPr="008A29DE">
        <w:rPr>
          <w:rFonts w:ascii="Times New Roman" w:hAnsi="Times New Roman" w:cs="Times New Roman"/>
          <w:color w:val="333333"/>
          <w:sz w:val="24"/>
          <w:szCs w:val="24"/>
          <w:shd w:val="clear" w:color="auto" w:fill="FFFFFF"/>
        </w:rPr>
        <w:t>Profesiju konkurss. Sešdesmit pavadošajām skolotājām tika organizēta</w:t>
      </w:r>
      <w:r w:rsidRPr="008A29DE">
        <w:rPr>
          <w:rFonts w:ascii="Times New Roman" w:hAnsi="Times New Roman" w:cs="Times New Roman"/>
          <w:color w:val="333333"/>
          <w:sz w:val="24"/>
          <w:szCs w:val="24"/>
        </w:rPr>
        <w:br/>
      </w:r>
      <w:r w:rsidRPr="008A29DE">
        <w:rPr>
          <w:rFonts w:ascii="Times New Roman" w:hAnsi="Times New Roman" w:cs="Times New Roman"/>
          <w:color w:val="333333"/>
          <w:sz w:val="24"/>
          <w:szCs w:val="24"/>
          <w:shd w:val="clear" w:color="auto" w:fill="FFFFFF"/>
        </w:rPr>
        <w:t>Latvijas īpašo produktu prezentācija un degustācija, t.</w:t>
      </w:r>
      <w:proofErr w:type="spellStart"/>
      <w:r w:rsidRPr="008A29DE">
        <w:rPr>
          <w:rFonts w:ascii="Times New Roman" w:hAnsi="Times New Roman" w:cs="Times New Roman"/>
          <w:color w:val="333333"/>
          <w:sz w:val="24"/>
          <w:szCs w:val="24"/>
          <w:shd w:val="clear" w:color="auto" w:fill="FFFFFF"/>
        </w:rPr>
        <w:t>sk</w:t>
      </w:r>
      <w:proofErr w:type="spellEnd"/>
      <w:r w:rsidRPr="008A29DE">
        <w:rPr>
          <w:rFonts w:ascii="Times New Roman" w:hAnsi="Times New Roman" w:cs="Times New Roman"/>
          <w:color w:val="333333"/>
          <w:sz w:val="24"/>
          <w:szCs w:val="24"/>
          <w:shd w:val="clear" w:color="auto" w:fill="FFFFFF"/>
        </w:rPr>
        <w:t xml:space="preserve">.,visi baudīja arī Aglonas maizes </w:t>
      </w:r>
      <w:proofErr w:type="spellStart"/>
      <w:r w:rsidRPr="008A29DE">
        <w:rPr>
          <w:rFonts w:ascii="Times New Roman" w:hAnsi="Times New Roman" w:cs="Times New Roman"/>
          <w:color w:val="333333"/>
          <w:sz w:val="24"/>
          <w:szCs w:val="24"/>
          <w:shd w:val="clear" w:color="auto" w:fill="FFFFFF"/>
        </w:rPr>
        <w:t>veistūkli</w:t>
      </w:r>
      <w:proofErr w:type="spellEnd"/>
      <w:r w:rsidRPr="008A29DE">
        <w:rPr>
          <w:rFonts w:ascii="Times New Roman" w:hAnsi="Times New Roman" w:cs="Times New Roman"/>
          <w:color w:val="333333"/>
          <w:sz w:val="24"/>
          <w:szCs w:val="24"/>
          <w:shd w:val="clear" w:color="auto" w:fill="FFFFFF"/>
        </w:rPr>
        <w:t>. </w:t>
      </w:r>
    </w:p>
    <w:p w14:paraId="7C9E9214" w14:textId="77777777" w:rsidR="00C641EC" w:rsidRPr="008A29DE" w:rsidRDefault="00C641EC" w:rsidP="00D97020">
      <w:pPr>
        <w:spacing w:after="240"/>
        <w:ind w:left="-851" w:right="-766"/>
        <w:jc w:val="both"/>
        <w:rPr>
          <w:rFonts w:ascii="Times New Roman" w:hAnsi="Times New Roman" w:cs="Times New Roman"/>
          <w:sz w:val="24"/>
          <w:szCs w:val="24"/>
        </w:rPr>
      </w:pPr>
      <w:r w:rsidRPr="008A29DE">
        <w:rPr>
          <w:rFonts w:ascii="Times New Roman" w:hAnsi="Times New Roman" w:cs="Times New Roman"/>
          <w:noProof/>
          <w:sz w:val="24"/>
          <w:szCs w:val="24"/>
        </w:rPr>
        <w:drawing>
          <wp:inline distT="114300" distB="114300" distL="114300" distR="114300" wp14:anchorId="0BD60773" wp14:editId="2CE8850B">
            <wp:extent cx="2638425" cy="3517900"/>
            <wp:effectExtent l="0" t="0" r="0" b="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a:stretch>
                      <a:fillRect/>
                    </a:stretch>
                  </pic:blipFill>
                  <pic:spPr>
                    <a:xfrm>
                      <a:off x="0" y="0"/>
                      <a:ext cx="2638425" cy="3517900"/>
                    </a:xfrm>
                    <a:prstGeom prst="rect">
                      <a:avLst/>
                    </a:prstGeom>
                    <a:ln/>
                  </pic:spPr>
                </pic:pic>
              </a:graphicData>
            </a:graphic>
          </wp:inline>
        </w:drawing>
      </w:r>
    </w:p>
    <w:p w14:paraId="6A57002D" w14:textId="77777777" w:rsidR="00C641EC" w:rsidRPr="008A29DE" w:rsidRDefault="00C641EC" w:rsidP="00D97020">
      <w:pPr>
        <w:spacing w:after="240"/>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16.Nedz vietējo, nedz starptautisko folkloras saietu un festivālu dalībnieki neiztiek bez Aglonas maizes </w:t>
      </w:r>
      <w:proofErr w:type="spellStart"/>
      <w:r w:rsidRPr="008A29DE">
        <w:rPr>
          <w:rFonts w:ascii="Times New Roman" w:hAnsi="Times New Roman" w:cs="Times New Roman"/>
          <w:sz w:val="24"/>
          <w:szCs w:val="24"/>
        </w:rPr>
        <w:t>veistūkļa</w:t>
      </w:r>
      <w:proofErr w:type="spellEnd"/>
      <w:r w:rsidRPr="008A29DE">
        <w:rPr>
          <w:rFonts w:ascii="Times New Roman" w:hAnsi="Times New Roman" w:cs="Times New Roman"/>
          <w:sz w:val="24"/>
          <w:szCs w:val="24"/>
        </w:rPr>
        <w:t xml:space="preserve"> garšas un smaržas.</w:t>
      </w:r>
    </w:p>
    <w:p w14:paraId="14982986" w14:textId="77777777" w:rsidR="00C641EC" w:rsidRPr="008A29DE" w:rsidRDefault="00C641EC" w:rsidP="00D97020">
      <w:pPr>
        <w:spacing w:after="240"/>
        <w:ind w:left="-851" w:right="-766"/>
        <w:jc w:val="both"/>
        <w:rPr>
          <w:rFonts w:ascii="Times New Roman" w:hAnsi="Times New Roman" w:cs="Times New Roman"/>
          <w:sz w:val="24"/>
          <w:szCs w:val="24"/>
        </w:rPr>
      </w:pPr>
      <w:r w:rsidRPr="008A29DE">
        <w:rPr>
          <w:rFonts w:ascii="Times New Roman" w:hAnsi="Times New Roman" w:cs="Times New Roman"/>
          <w:noProof/>
          <w:sz w:val="24"/>
          <w:szCs w:val="24"/>
        </w:rPr>
        <w:lastRenderedPageBreak/>
        <w:drawing>
          <wp:inline distT="0" distB="0" distL="0" distR="0" wp14:anchorId="6F44CEA9" wp14:editId="3DB9172A">
            <wp:extent cx="2636520" cy="1977390"/>
            <wp:effectExtent l="0" t="0" r="0" b="3810"/>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36520" cy="1977390"/>
                    </a:xfrm>
                    <a:prstGeom prst="rect">
                      <a:avLst/>
                    </a:prstGeom>
                  </pic:spPr>
                </pic:pic>
              </a:graphicData>
            </a:graphic>
          </wp:inline>
        </w:drawing>
      </w:r>
    </w:p>
    <w:p w14:paraId="2C7DBBB1" w14:textId="77777777" w:rsidR="00C641EC" w:rsidRPr="008A29DE" w:rsidRDefault="00C641EC" w:rsidP="00D97020">
      <w:pPr>
        <w:spacing w:after="240"/>
        <w:ind w:left="-851" w:right="-766"/>
        <w:jc w:val="both"/>
        <w:rPr>
          <w:rFonts w:ascii="Times New Roman" w:hAnsi="Times New Roman" w:cs="Times New Roman"/>
          <w:color w:val="333333"/>
          <w:sz w:val="24"/>
          <w:szCs w:val="24"/>
          <w:shd w:val="clear" w:color="auto" w:fill="FFFFFF"/>
        </w:rPr>
      </w:pPr>
      <w:r w:rsidRPr="008A29DE">
        <w:rPr>
          <w:rFonts w:ascii="Times New Roman" w:hAnsi="Times New Roman" w:cs="Times New Roman"/>
          <w:sz w:val="24"/>
          <w:szCs w:val="24"/>
        </w:rPr>
        <w:t xml:space="preserve">17. </w:t>
      </w:r>
      <w:r w:rsidRPr="008A29DE">
        <w:rPr>
          <w:rFonts w:ascii="Times New Roman" w:hAnsi="Times New Roman" w:cs="Times New Roman"/>
          <w:color w:val="333333"/>
          <w:sz w:val="24"/>
          <w:szCs w:val="24"/>
          <w:shd w:val="clear" w:color="auto" w:fill="FFFFFF"/>
        </w:rPr>
        <w:t>Raksts "Uz Aglonu pēc īstas sentēvu maizes", TVNET 2005., 09.08.</w:t>
      </w:r>
    </w:p>
    <w:p w14:paraId="6E96501D" w14:textId="77777777" w:rsidR="00C641EC" w:rsidRPr="008A29DE" w:rsidRDefault="00C641EC" w:rsidP="00D97020">
      <w:pPr>
        <w:spacing w:after="240"/>
        <w:ind w:left="-851" w:right="-766"/>
        <w:jc w:val="both"/>
        <w:rPr>
          <w:rFonts w:ascii="Times New Roman" w:hAnsi="Times New Roman" w:cs="Times New Roman"/>
          <w:color w:val="333333"/>
          <w:sz w:val="24"/>
          <w:szCs w:val="24"/>
          <w:shd w:val="clear" w:color="auto" w:fill="FFFFFF"/>
        </w:rPr>
      </w:pPr>
      <w:r w:rsidRPr="008A29DE">
        <w:rPr>
          <w:rFonts w:ascii="Times New Roman" w:hAnsi="Times New Roman" w:cs="Times New Roman"/>
          <w:noProof/>
          <w:color w:val="333333"/>
          <w:sz w:val="24"/>
          <w:szCs w:val="24"/>
          <w:shd w:val="clear" w:color="auto" w:fill="FFFFFF"/>
        </w:rPr>
        <w:drawing>
          <wp:inline distT="0" distB="0" distL="0" distR="0" wp14:anchorId="00BA8426" wp14:editId="0E6C49C6">
            <wp:extent cx="2844799" cy="2133600"/>
            <wp:effectExtent l="0" t="0" r="0"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62190" cy="2146643"/>
                    </a:xfrm>
                    <a:prstGeom prst="rect">
                      <a:avLst/>
                    </a:prstGeom>
                  </pic:spPr>
                </pic:pic>
              </a:graphicData>
            </a:graphic>
          </wp:inline>
        </w:drawing>
      </w:r>
    </w:p>
    <w:p w14:paraId="178C4812" w14:textId="77777777" w:rsidR="00C641EC" w:rsidRPr="008A29DE" w:rsidRDefault="00C641EC" w:rsidP="00D97020">
      <w:pPr>
        <w:spacing w:after="240"/>
        <w:ind w:left="-851" w:right="-766"/>
        <w:jc w:val="both"/>
        <w:rPr>
          <w:rFonts w:ascii="Times New Roman" w:hAnsi="Times New Roman" w:cs="Times New Roman"/>
          <w:color w:val="333333"/>
          <w:sz w:val="24"/>
          <w:szCs w:val="24"/>
          <w:shd w:val="clear" w:color="auto" w:fill="FFFFFF"/>
        </w:rPr>
      </w:pPr>
      <w:r w:rsidRPr="008A29DE">
        <w:rPr>
          <w:rFonts w:ascii="Times New Roman" w:hAnsi="Times New Roman" w:cs="Times New Roman"/>
          <w:color w:val="333333"/>
          <w:sz w:val="24"/>
          <w:szCs w:val="24"/>
          <w:shd w:val="clear" w:color="auto" w:fill="FFFFFF"/>
        </w:rPr>
        <w:t xml:space="preserve">18. Grāmata -  Indra </w:t>
      </w:r>
      <w:proofErr w:type="spellStart"/>
      <w:r w:rsidRPr="008A29DE">
        <w:rPr>
          <w:rFonts w:ascii="Times New Roman" w:hAnsi="Times New Roman" w:cs="Times New Roman"/>
          <w:color w:val="333333"/>
          <w:sz w:val="24"/>
          <w:szCs w:val="24"/>
          <w:shd w:val="clear" w:color="auto" w:fill="FFFFFF"/>
        </w:rPr>
        <w:t>Čekstere</w:t>
      </w:r>
      <w:proofErr w:type="spellEnd"/>
      <w:r w:rsidRPr="008A29DE">
        <w:rPr>
          <w:rFonts w:ascii="Times New Roman" w:hAnsi="Times New Roman" w:cs="Times New Roman"/>
          <w:color w:val="333333"/>
          <w:sz w:val="24"/>
          <w:szCs w:val="24"/>
          <w:shd w:val="clear" w:color="auto" w:fill="FFFFFF"/>
        </w:rPr>
        <w:t>  "Mūsu maize", 2006.</w:t>
      </w:r>
    </w:p>
    <w:p w14:paraId="7BB5A4CA" w14:textId="77777777" w:rsidR="00C641EC" w:rsidRPr="008A29DE" w:rsidRDefault="00C641EC" w:rsidP="00D97020">
      <w:pPr>
        <w:spacing w:after="240"/>
        <w:ind w:left="-851" w:right="-766"/>
        <w:jc w:val="both"/>
        <w:rPr>
          <w:rFonts w:ascii="Times New Roman" w:hAnsi="Times New Roman" w:cs="Times New Roman"/>
          <w:color w:val="333333"/>
          <w:sz w:val="24"/>
          <w:szCs w:val="24"/>
          <w:shd w:val="clear" w:color="auto" w:fill="FFFFFF"/>
        </w:rPr>
      </w:pPr>
    </w:p>
    <w:p w14:paraId="296DB62F" w14:textId="77777777" w:rsidR="00C641EC" w:rsidRPr="008A29DE" w:rsidRDefault="00C641EC" w:rsidP="00D97020">
      <w:pPr>
        <w:spacing w:after="240"/>
        <w:ind w:left="-851" w:right="-766"/>
        <w:jc w:val="both"/>
        <w:rPr>
          <w:rFonts w:ascii="Times New Roman" w:hAnsi="Times New Roman" w:cs="Times New Roman"/>
          <w:color w:val="333333"/>
          <w:sz w:val="24"/>
          <w:szCs w:val="24"/>
          <w:shd w:val="clear" w:color="auto" w:fill="FFFFFF"/>
        </w:rPr>
      </w:pPr>
      <w:r w:rsidRPr="008A29DE">
        <w:rPr>
          <w:rFonts w:ascii="Times New Roman" w:hAnsi="Times New Roman" w:cs="Times New Roman"/>
          <w:noProof/>
          <w:color w:val="333333"/>
          <w:sz w:val="24"/>
          <w:szCs w:val="24"/>
          <w:shd w:val="clear" w:color="auto" w:fill="FFFFFF"/>
        </w:rPr>
        <w:drawing>
          <wp:inline distT="0" distB="0" distL="0" distR="0" wp14:anchorId="6B56EB99" wp14:editId="00993A8B">
            <wp:extent cx="2636520" cy="1977390"/>
            <wp:effectExtent l="0" t="0" r="0" b="381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6520" cy="1977390"/>
                    </a:xfrm>
                    <a:prstGeom prst="rect">
                      <a:avLst/>
                    </a:prstGeom>
                  </pic:spPr>
                </pic:pic>
              </a:graphicData>
            </a:graphic>
          </wp:inline>
        </w:drawing>
      </w:r>
    </w:p>
    <w:p w14:paraId="70F30383" w14:textId="77777777" w:rsidR="00C641EC" w:rsidRPr="008A29DE" w:rsidRDefault="00C641EC" w:rsidP="00D97020">
      <w:pPr>
        <w:spacing w:after="240"/>
        <w:ind w:left="-851" w:right="-766"/>
        <w:jc w:val="both"/>
        <w:rPr>
          <w:rFonts w:ascii="Times New Roman" w:hAnsi="Times New Roman" w:cs="Times New Roman"/>
          <w:color w:val="333333"/>
          <w:sz w:val="24"/>
          <w:szCs w:val="24"/>
          <w:shd w:val="clear" w:color="auto" w:fill="FFFFFF"/>
        </w:rPr>
      </w:pPr>
      <w:r w:rsidRPr="008A29DE">
        <w:rPr>
          <w:rFonts w:ascii="Times New Roman" w:hAnsi="Times New Roman" w:cs="Times New Roman"/>
          <w:color w:val="333333"/>
          <w:sz w:val="24"/>
          <w:szCs w:val="24"/>
          <w:shd w:val="clear" w:color="auto" w:fill="FFFFFF"/>
        </w:rPr>
        <w:t xml:space="preserve">19. Raksts "Aglonas maizes </w:t>
      </w:r>
      <w:proofErr w:type="spellStart"/>
      <w:r w:rsidRPr="008A29DE">
        <w:rPr>
          <w:rFonts w:ascii="Times New Roman" w:hAnsi="Times New Roman" w:cs="Times New Roman"/>
          <w:color w:val="333333"/>
          <w:sz w:val="24"/>
          <w:szCs w:val="24"/>
          <w:shd w:val="clear" w:color="auto" w:fill="FFFFFF"/>
        </w:rPr>
        <w:t>veistūklis</w:t>
      </w:r>
      <w:proofErr w:type="spellEnd"/>
      <w:r w:rsidRPr="008A29DE">
        <w:rPr>
          <w:rFonts w:ascii="Times New Roman" w:hAnsi="Times New Roman" w:cs="Times New Roman"/>
          <w:color w:val="333333"/>
          <w:sz w:val="24"/>
          <w:szCs w:val="24"/>
          <w:shd w:val="clear" w:color="auto" w:fill="FFFFFF"/>
        </w:rPr>
        <w:t>.", žurnāls "Praktiskais Latvietis", 2023., NR.12.</w:t>
      </w:r>
    </w:p>
    <w:p w14:paraId="35DA9BA5" w14:textId="77777777" w:rsidR="00C641EC" w:rsidRPr="008A29DE" w:rsidRDefault="00C641EC" w:rsidP="00D97020">
      <w:pPr>
        <w:spacing w:after="240"/>
        <w:ind w:left="-851" w:right="-766"/>
        <w:jc w:val="both"/>
        <w:rPr>
          <w:rFonts w:ascii="Times New Roman" w:hAnsi="Times New Roman" w:cs="Times New Roman"/>
          <w:color w:val="333333"/>
          <w:sz w:val="24"/>
          <w:szCs w:val="24"/>
          <w:shd w:val="clear" w:color="auto" w:fill="FFFFFF"/>
        </w:rPr>
      </w:pPr>
      <w:r w:rsidRPr="008A29DE">
        <w:rPr>
          <w:rFonts w:ascii="Times New Roman" w:hAnsi="Times New Roman" w:cs="Times New Roman"/>
          <w:noProof/>
          <w:color w:val="333333"/>
          <w:sz w:val="24"/>
          <w:szCs w:val="24"/>
          <w:shd w:val="clear" w:color="auto" w:fill="FFFFFF"/>
        </w:rPr>
        <w:lastRenderedPageBreak/>
        <w:drawing>
          <wp:inline distT="0" distB="0" distL="0" distR="0" wp14:anchorId="11679C39" wp14:editId="4EE0F340">
            <wp:extent cx="2636520" cy="1977390"/>
            <wp:effectExtent l="0" t="0" r="0" b="3810"/>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let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6520" cy="1977390"/>
                    </a:xfrm>
                    <a:prstGeom prst="rect">
                      <a:avLst/>
                    </a:prstGeom>
                  </pic:spPr>
                </pic:pic>
              </a:graphicData>
            </a:graphic>
          </wp:inline>
        </w:drawing>
      </w:r>
    </w:p>
    <w:p w14:paraId="1E91E7E1" w14:textId="77777777" w:rsidR="00C641EC" w:rsidRPr="008A29DE" w:rsidRDefault="00C641EC" w:rsidP="00D97020">
      <w:pPr>
        <w:spacing w:after="240"/>
        <w:ind w:left="-851" w:right="-766"/>
        <w:jc w:val="both"/>
        <w:rPr>
          <w:rFonts w:ascii="Times New Roman" w:hAnsi="Times New Roman" w:cs="Times New Roman"/>
          <w:color w:val="333333"/>
          <w:sz w:val="24"/>
          <w:szCs w:val="24"/>
          <w:shd w:val="clear" w:color="auto" w:fill="FFFFFF"/>
        </w:rPr>
      </w:pPr>
      <w:r w:rsidRPr="008A29DE">
        <w:rPr>
          <w:rFonts w:ascii="Times New Roman" w:hAnsi="Times New Roman" w:cs="Times New Roman"/>
          <w:color w:val="333333"/>
          <w:sz w:val="24"/>
          <w:szCs w:val="24"/>
          <w:shd w:val="clear" w:color="auto" w:fill="FFFFFF"/>
        </w:rPr>
        <w:t xml:space="preserve">20. Raksts  "Aglonas maizes </w:t>
      </w:r>
      <w:proofErr w:type="spellStart"/>
      <w:r w:rsidRPr="008A29DE">
        <w:rPr>
          <w:rFonts w:ascii="Times New Roman" w:hAnsi="Times New Roman" w:cs="Times New Roman"/>
          <w:color w:val="333333"/>
          <w:sz w:val="24"/>
          <w:szCs w:val="24"/>
          <w:shd w:val="clear" w:color="auto" w:fill="FFFFFF"/>
        </w:rPr>
        <w:t>veistūkļa</w:t>
      </w:r>
      <w:proofErr w:type="spellEnd"/>
      <w:r w:rsidRPr="008A29DE">
        <w:rPr>
          <w:rFonts w:ascii="Times New Roman" w:hAnsi="Times New Roman" w:cs="Times New Roman"/>
          <w:color w:val="333333"/>
          <w:sz w:val="24"/>
          <w:szCs w:val="24"/>
          <w:shd w:val="clear" w:color="auto" w:fill="FFFFFF"/>
        </w:rPr>
        <w:t> ceļš",  žurnāls "Saimnieks", 2023., NR..4. </w:t>
      </w:r>
    </w:p>
    <w:p w14:paraId="1E10760E" w14:textId="70A0F88B" w:rsidR="00C641EC" w:rsidRDefault="00C641EC" w:rsidP="00D97020">
      <w:pPr>
        <w:ind w:left="-851" w:right="-766"/>
        <w:jc w:val="both"/>
        <w:rPr>
          <w:rFonts w:ascii="Times New Roman" w:hAnsi="Times New Roman" w:cs="Times New Roman"/>
          <w:b/>
          <w:bCs/>
          <w:sz w:val="24"/>
          <w:szCs w:val="24"/>
        </w:rPr>
      </w:pPr>
    </w:p>
    <w:p w14:paraId="6A6BE2A8" w14:textId="77777777" w:rsidR="00D97020" w:rsidRPr="008A29DE" w:rsidRDefault="00D97020" w:rsidP="00D97020">
      <w:pPr>
        <w:ind w:left="-851" w:right="-766"/>
        <w:jc w:val="both"/>
        <w:rPr>
          <w:rFonts w:ascii="Times New Roman" w:hAnsi="Times New Roman" w:cs="Times New Roman"/>
          <w:b/>
          <w:bCs/>
          <w:sz w:val="24"/>
          <w:szCs w:val="24"/>
        </w:rPr>
      </w:pPr>
    </w:p>
    <w:p w14:paraId="29DB465A" w14:textId="010F7476" w:rsidR="00C641EC" w:rsidRPr="00D97020" w:rsidRDefault="00C641EC" w:rsidP="00D97020">
      <w:pPr>
        <w:ind w:left="-851" w:right="-766"/>
        <w:jc w:val="both"/>
        <w:rPr>
          <w:rFonts w:ascii="Times New Roman" w:hAnsi="Times New Roman" w:cs="Times New Roman"/>
          <w:b/>
          <w:bCs/>
          <w:sz w:val="24"/>
          <w:szCs w:val="24"/>
        </w:rPr>
      </w:pPr>
      <w:r w:rsidRPr="00D97020">
        <w:rPr>
          <w:rFonts w:ascii="Times New Roman" w:hAnsi="Times New Roman" w:cs="Times New Roman"/>
          <w:b/>
          <w:bCs/>
          <w:sz w:val="24"/>
          <w:szCs w:val="24"/>
        </w:rPr>
        <w:t>3.pielikums</w:t>
      </w:r>
    </w:p>
    <w:p w14:paraId="48F386B8" w14:textId="77777777" w:rsidR="00D97020" w:rsidRPr="008A29DE" w:rsidRDefault="00D97020" w:rsidP="00D97020">
      <w:pPr>
        <w:ind w:left="-851" w:right="-766"/>
        <w:jc w:val="both"/>
        <w:rPr>
          <w:rFonts w:ascii="Times New Roman" w:hAnsi="Times New Roman" w:cs="Times New Roman"/>
          <w:sz w:val="24"/>
          <w:szCs w:val="24"/>
        </w:rPr>
      </w:pPr>
    </w:p>
    <w:p w14:paraId="53632F11" w14:textId="77777777" w:rsidR="00C641EC" w:rsidRPr="008A29DE" w:rsidRDefault="00C641EC" w:rsidP="00D97020">
      <w:pPr>
        <w:ind w:left="-851" w:right="-766" w:firstLine="720"/>
        <w:jc w:val="both"/>
        <w:rPr>
          <w:rFonts w:ascii="Times New Roman" w:hAnsi="Times New Roman" w:cs="Times New Roman"/>
          <w:b/>
          <w:bCs/>
          <w:sz w:val="24"/>
          <w:szCs w:val="24"/>
        </w:rPr>
      </w:pPr>
      <w:r w:rsidRPr="008A29DE">
        <w:rPr>
          <w:rFonts w:ascii="Times New Roman" w:hAnsi="Times New Roman" w:cs="Times New Roman"/>
          <w:b/>
          <w:bCs/>
          <w:sz w:val="24"/>
          <w:szCs w:val="24"/>
        </w:rPr>
        <w:t>Reputācijas materiālu saraksts</w:t>
      </w:r>
    </w:p>
    <w:p w14:paraId="7BE3A58E" w14:textId="77777777"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Dokumentālās filmas: “Rudzu maize”(16.10.2021.), “Vija Kudiņa – Aglonas muzeja saimniece” (06.09.2021.), “</w:t>
      </w:r>
      <w:proofErr w:type="spellStart"/>
      <w:r w:rsidRPr="008A29DE">
        <w:rPr>
          <w:rFonts w:ascii="Times New Roman" w:hAnsi="Times New Roman" w:cs="Times New Roman"/>
          <w:sz w:val="24"/>
          <w:szCs w:val="24"/>
        </w:rPr>
        <w:t>La</w:t>
      </w:r>
      <w:proofErr w:type="spellEnd"/>
      <w:r w:rsidRPr="008A29DE">
        <w:rPr>
          <w:rFonts w:ascii="Times New Roman" w:hAnsi="Times New Roman" w:cs="Times New Roman"/>
          <w:sz w:val="24"/>
          <w:szCs w:val="24"/>
        </w:rPr>
        <w:t xml:space="preserve"> </w:t>
      </w:r>
      <w:proofErr w:type="spellStart"/>
      <w:r w:rsidRPr="008A29DE">
        <w:rPr>
          <w:rFonts w:ascii="Times New Roman" w:hAnsi="Times New Roman" w:cs="Times New Roman"/>
          <w:sz w:val="24"/>
          <w:szCs w:val="24"/>
        </w:rPr>
        <w:t>Dolce</w:t>
      </w:r>
      <w:proofErr w:type="spellEnd"/>
      <w:r w:rsidRPr="008A29DE">
        <w:rPr>
          <w:rFonts w:ascii="Times New Roman" w:hAnsi="Times New Roman" w:cs="Times New Roman"/>
          <w:sz w:val="24"/>
          <w:szCs w:val="24"/>
        </w:rPr>
        <w:t xml:space="preserve"> Vita ar </w:t>
      </w:r>
      <w:proofErr w:type="spellStart"/>
      <w:r w:rsidRPr="008A29DE">
        <w:rPr>
          <w:rFonts w:ascii="Times New Roman" w:hAnsi="Times New Roman" w:cs="Times New Roman"/>
          <w:sz w:val="24"/>
          <w:szCs w:val="24"/>
        </w:rPr>
        <w:t>Roberto</w:t>
      </w:r>
      <w:proofErr w:type="spellEnd"/>
      <w:r w:rsidRPr="008A29DE">
        <w:rPr>
          <w:rFonts w:ascii="Times New Roman" w:hAnsi="Times New Roman" w:cs="Times New Roman"/>
          <w:sz w:val="24"/>
          <w:szCs w:val="24"/>
        </w:rPr>
        <w:t>” (15.04.2019.), “Īstās latvju saimnieces” (10.03.2016.), “Aglonas muzeja dzimšanas diena (31.08.2017.), “</w:t>
      </w:r>
      <w:proofErr w:type="spellStart"/>
      <w:r w:rsidRPr="008A29DE">
        <w:rPr>
          <w:rFonts w:ascii="Times New Roman" w:hAnsi="Times New Roman" w:cs="Times New Roman"/>
          <w:sz w:val="24"/>
          <w:szCs w:val="24"/>
        </w:rPr>
        <w:t>Latgolys</w:t>
      </w:r>
      <w:proofErr w:type="spellEnd"/>
      <w:r w:rsidRPr="008A29DE">
        <w:rPr>
          <w:rFonts w:ascii="Times New Roman" w:hAnsi="Times New Roman" w:cs="Times New Roman"/>
          <w:sz w:val="24"/>
          <w:szCs w:val="24"/>
        </w:rPr>
        <w:t xml:space="preserve"> </w:t>
      </w:r>
      <w:proofErr w:type="spellStart"/>
      <w:r w:rsidRPr="008A29DE">
        <w:rPr>
          <w:rFonts w:ascii="Times New Roman" w:hAnsi="Times New Roman" w:cs="Times New Roman"/>
          <w:sz w:val="24"/>
          <w:szCs w:val="24"/>
        </w:rPr>
        <w:t>laikadečs</w:t>
      </w:r>
      <w:proofErr w:type="spellEnd"/>
      <w:r w:rsidRPr="008A29DE">
        <w:rPr>
          <w:rFonts w:ascii="Times New Roman" w:hAnsi="Times New Roman" w:cs="Times New Roman"/>
          <w:sz w:val="24"/>
          <w:szCs w:val="24"/>
        </w:rPr>
        <w:t>” (2012.), “Dzīvesvieta” (17.03.2006.).</w:t>
      </w:r>
    </w:p>
    <w:p w14:paraId="6753259B" w14:textId="77777777"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Bijušas arī daudzas publikācijas presē: laikrakstā “Latgales Laiks” (20.09.2013.) “Godinot maizi, atklāja novadu dienu”, “Uz Aglonu pēc īstas senču maizes rikas” (TV NET, 2005.09,08.), laikrakstā “Ezerzeme” (12.02.2016.) “Īstās latvju saimnieces receptes”, laikrakstā “Latgales Laiks” (14.05.2010.) “Sandras Kalnietes konkursa “Atdzimst no pelniem” balvu saņem Vija Ancāne” (piebilde: 2013. gadā Vija Ancāne oficiāli nomainīja uzvārdu pret jaunības uzvārdu Kudiņa), laikrakstā “Latvietis”( 14.08.2015.) “Dieva maizīte un ikdienišķā svētā”, brīvajā enciklopēdija “</w:t>
      </w:r>
      <w:proofErr w:type="spellStart"/>
      <w:r w:rsidRPr="008A29DE">
        <w:rPr>
          <w:rFonts w:ascii="Times New Roman" w:hAnsi="Times New Roman" w:cs="Times New Roman"/>
          <w:sz w:val="24"/>
          <w:szCs w:val="24"/>
        </w:rPr>
        <w:t>Vikipēdija</w:t>
      </w:r>
      <w:proofErr w:type="spellEnd"/>
      <w:r w:rsidRPr="008A29DE">
        <w:rPr>
          <w:rFonts w:ascii="Times New Roman" w:hAnsi="Times New Roman" w:cs="Times New Roman"/>
          <w:sz w:val="24"/>
          <w:szCs w:val="24"/>
        </w:rPr>
        <w:t xml:space="preserve">” (10.2021.) “Aglonas maizes muzejs”, laikrakstā “Latvija Amerikā” (05.02.2023.) “Mana 2022. gada vasara”, laikrakstā “Vietējā Latgales Avīze” (23.05.2014.) “Maize ar Māras Krusta svētību – kumoss pasaules garšu buķetē”, žurnālos “Mājas Labumi (2011.) “Maize ikdienišķā un svētā”, “Dārzs un Drava” (04.2021.) “Rudzu spēks ikdienā un svētkos”, “Praktiskais Latvietis” (nr.12,.2023.) “Aglonas maizes </w:t>
      </w:r>
      <w:proofErr w:type="spellStart"/>
      <w:r w:rsidRPr="008A29DE">
        <w:rPr>
          <w:rFonts w:ascii="Times New Roman" w:hAnsi="Times New Roman" w:cs="Times New Roman"/>
          <w:sz w:val="24"/>
          <w:szCs w:val="24"/>
        </w:rPr>
        <w:t>veistūklis</w:t>
      </w:r>
      <w:proofErr w:type="spellEnd"/>
      <w:r w:rsidRPr="008A29DE">
        <w:rPr>
          <w:rFonts w:ascii="Times New Roman" w:hAnsi="Times New Roman" w:cs="Times New Roman"/>
          <w:sz w:val="24"/>
          <w:szCs w:val="24"/>
        </w:rPr>
        <w:t xml:space="preserve">” un žurnālā “Saimnieks” (04.2023.) “Aglonas maizes </w:t>
      </w:r>
      <w:proofErr w:type="spellStart"/>
      <w:r w:rsidRPr="008A29DE">
        <w:rPr>
          <w:rFonts w:ascii="Times New Roman" w:hAnsi="Times New Roman" w:cs="Times New Roman"/>
          <w:sz w:val="24"/>
          <w:szCs w:val="24"/>
        </w:rPr>
        <w:t>veistūkļa</w:t>
      </w:r>
      <w:proofErr w:type="spellEnd"/>
      <w:r w:rsidRPr="008A29DE">
        <w:rPr>
          <w:rFonts w:ascii="Times New Roman" w:hAnsi="Times New Roman" w:cs="Times New Roman"/>
          <w:sz w:val="24"/>
          <w:szCs w:val="24"/>
        </w:rPr>
        <w:t xml:space="preserve"> ceļš”.</w:t>
      </w:r>
    </w:p>
    <w:p w14:paraId="7BD6903C" w14:textId="77777777"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Zinātnieces Janīnas Kursītes enciklopēdijas: “Neakadēmiskā latviešu valodas jeb novadu </w:t>
      </w:r>
      <w:proofErr w:type="spellStart"/>
      <w:r w:rsidRPr="008A29DE">
        <w:rPr>
          <w:rFonts w:ascii="Times New Roman" w:hAnsi="Times New Roman" w:cs="Times New Roman"/>
          <w:sz w:val="24"/>
          <w:szCs w:val="24"/>
        </w:rPr>
        <w:t>vārdene</w:t>
      </w:r>
      <w:proofErr w:type="spellEnd"/>
      <w:r w:rsidRPr="008A29DE">
        <w:rPr>
          <w:rFonts w:ascii="Times New Roman" w:hAnsi="Times New Roman" w:cs="Times New Roman"/>
          <w:sz w:val="24"/>
          <w:szCs w:val="24"/>
        </w:rPr>
        <w:t xml:space="preserve">” (2007.) un “Virtuves </w:t>
      </w:r>
      <w:proofErr w:type="spellStart"/>
      <w:r w:rsidRPr="008A29DE">
        <w:rPr>
          <w:rFonts w:ascii="Times New Roman" w:hAnsi="Times New Roman" w:cs="Times New Roman"/>
          <w:sz w:val="24"/>
          <w:szCs w:val="24"/>
        </w:rPr>
        <w:t>vārdene</w:t>
      </w:r>
      <w:proofErr w:type="spellEnd"/>
      <w:r w:rsidRPr="008A29DE">
        <w:rPr>
          <w:rFonts w:ascii="Times New Roman" w:hAnsi="Times New Roman" w:cs="Times New Roman"/>
          <w:sz w:val="24"/>
          <w:szCs w:val="24"/>
        </w:rPr>
        <w:t>”(2012.) izskaidrots vārds “</w:t>
      </w:r>
      <w:proofErr w:type="spellStart"/>
      <w:r w:rsidRPr="008A29DE">
        <w:rPr>
          <w:rFonts w:ascii="Times New Roman" w:hAnsi="Times New Roman" w:cs="Times New Roman"/>
          <w:sz w:val="24"/>
          <w:szCs w:val="24"/>
        </w:rPr>
        <w:t>veistūklis</w:t>
      </w:r>
      <w:proofErr w:type="spellEnd"/>
      <w:r w:rsidRPr="008A29DE">
        <w:rPr>
          <w:rFonts w:ascii="Times New Roman" w:hAnsi="Times New Roman" w:cs="Times New Roman"/>
          <w:sz w:val="24"/>
          <w:szCs w:val="24"/>
        </w:rPr>
        <w:t>”.</w:t>
      </w:r>
    </w:p>
    <w:p w14:paraId="71684155" w14:textId="77777777" w:rsidR="00C641EC" w:rsidRPr="008A29DE" w:rsidRDefault="00C641EC" w:rsidP="00D97020">
      <w:pPr>
        <w:ind w:left="-851" w:right="-766"/>
        <w:jc w:val="both"/>
        <w:rPr>
          <w:rFonts w:ascii="Times New Roman" w:hAnsi="Times New Roman" w:cs="Times New Roman"/>
          <w:sz w:val="24"/>
          <w:szCs w:val="24"/>
        </w:rPr>
      </w:pPr>
      <w:r w:rsidRPr="008A29DE">
        <w:rPr>
          <w:rFonts w:ascii="Times New Roman" w:hAnsi="Times New Roman" w:cs="Times New Roman"/>
          <w:sz w:val="24"/>
          <w:szCs w:val="24"/>
        </w:rPr>
        <w:t xml:space="preserve">Grāmatas: Indras </w:t>
      </w:r>
      <w:proofErr w:type="spellStart"/>
      <w:r w:rsidRPr="008A29DE">
        <w:rPr>
          <w:rFonts w:ascii="Times New Roman" w:hAnsi="Times New Roman" w:cs="Times New Roman"/>
          <w:sz w:val="24"/>
          <w:szCs w:val="24"/>
        </w:rPr>
        <w:t>Čeksteres</w:t>
      </w:r>
      <w:proofErr w:type="spellEnd"/>
      <w:r w:rsidRPr="008A29DE">
        <w:rPr>
          <w:rFonts w:ascii="Times New Roman" w:hAnsi="Times New Roman" w:cs="Times New Roman"/>
          <w:sz w:val="24"/>
          <w:szCs w:val="24"/>
        </w:rPr>
        <w:t xml:space="preserve"> “Mūsu maize (2004.), tulkota angļu valodā, “Dari pats BELLA tradīcijās”, apraksts “Tur, kur smaržo pēc maizes”, 2014, Latgales Kulinārā mantojuma </w:t>
      </w:r>
      <w:proofErr w:type="spellStart"/>
      <w:r w:rsidRPr="008A29DE">
        <w:rPr>
          <w:rFonts w:ascii="Times New Roman" w:hAnsi="Times New Roman" w:cs="Times New Roman"/>
          <w:sz w:val="24"/>
          <w:szCs w:val="24"/>
        </w:rPr>
        <w:t>centrs.Vijas</w:t>
      </w:r>
      <w:proofErr w:type="spellEnd"/>
      <w:r w:rsidRPr="008A29DE">
        <w:rPr>
          <w:rFonts w:ascii="Times New Roman" w:hAnsi="Times New Roman" w:cs="Times New Roman"/>
          <w:sz w:val="24"/>
          <w:szCs w:val="24"/>
        </w:rPr>
        <w:t xml:space="preserve"> Ancānes (Kudiņas) “Maizes grāmata”, Latgales Kulinārā mantojuma centra izdotā “Latgales pavārgrāmata”(2020.) un “Tradīciju burtnīcas” (2010).</w:t>
      </w:r>
    </w:p>
    <w:p w14:paraId="621DE96D" w14:textId="2783A9A2" w:rsidR="008C15E5" w:rsidRPr="008A29DE" w:rsidRDefault="008C15E5" w:rsidP="00D97020">
      <w:pPr>
        <w:ind w:right="-766"/>
        <w:jc w:val="both"/>
        <w:rPr>
          <w:rFonts w:ascii="Times New Roman" w:hAnsi="Times New Roman" w:cs="Times New Roman"/>
          <w:sz w:val="24"/>
          <w:szCs w:val="24"/>
        </w:rPr>
      </w:pPr>
    </w:p>
    <w:sectPr w:rsidR="008C15E5" w:rsidRPr="008A29D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EE1796"/>
    <w:multiLevelType w:val="hybridMultilevel"/>
    <w:tmpl w:val="A6AA605C"/>
    <w:lvl w:ilvl="0" w:tplc="32A2E520">
      <w:start w:val="1"/>
      <w:numFmt w:val="decimal"/>
      <w:lvlText w:val="%1."/>
      <w:lvlJc w:val="left"/>
      <w:pPr>
        <w:ind w:left="-491" w:hanging="360"/>
      </w:pPr>
      <w:rPr>
        <w:rFonts w:hint="default"/>
        <w:b/>
        <w:color w:val="333333"/>
      </w:rPr>
    </w:lvl>
    <w:lvl w:ilvl="1" w:tplc="04260019" w:tentative="1">
      <w:start w:val="1"/>
      <w:numFmt w:val="lowerLetter"/>
      <w:lvlText w:val="%2."/>
      <w:lvlJc w:val="left"/>
      <w:pPr>
        <w:ind w:left="229" w:hanging="360"/>
      </w:pPr>
    </w:lvl>
    <w:lvl w:ilvl="2" w:tplc="0426001B" w:tentative="1">
      <w:start w:val="1"/>
      <w:numFmt w:val="lowerRoman"/>
      <w:lvlText w:val="%3."/>
      <w:lvlJc w:val="right"/>
      <w:pPr>
        <w:ind w:left="949" w:hanging="180"/>
      </w:pPr>
    </w:lvl>
    <w:lvl w:ilvl="3" w:tplc="0426000F" w:tentative="1">
      <w:start w:val="1"/>
      <w:numFmt w:val="decimal"/>
      <w:lvlText w:val="%4."/>
      <w:lvlJc w:val="left"/>
      <w:pPr>
        <w:ind w:left="1669" w:hanging="360"/>
      </w:pPr>
    </w:lvl>
    <w:lvl w:ilvl="4" w:tplc="04260019" w:tentative="1">
      <w:start w:val="1"/>
      <w:numFmt w:val="lowerLetter"/>
      <w:lvlText w:val="%5."/>
      <w:lvlJc w:val="left"/>
      <w:pPr>
        <w:ind w:left="2389" w:hanging="360"/>
      </w:pPr>
    </w:lvl>
    <w:lvl w:ilvl="5" w:tplc="0426001B" w:tentative="1">
      <w:start w:val="1"/>
      <w:numFmt w:val="lowerRoman"/>
      <w:lvlText w:val="%6."/>
      <w:lvlJc w:val="right"/>
      <w:pPr>
        <w:ind w:left="3109" w:hanging="180"/>
      </w:pPr>
    </w:lvl>
    <w:lvl w:ilvl="6" w:tplc="0426000F" w:tentative="1">
      <w:start w:val="1"/>
      <w:numFmt w:val="decimal"/>
      <w:lvlText w:val="%7."/>
      <w:lvlJc w:val="left"/>
      <w:pPr>
        <w:ind w:left="3829" w:hanging="360"/>
      </w:pPr>
    </w:lvl>
    <w:lvl w:ilvl="7" w:tplc="04260019" w:tentative="1">
      <w:start w:val="1"/>
      <w:numFmt w:val="lowerLetter"/>
      <w:lvlText w:val="%8."/>
      <w:lvlJc w:val="left"/>
      <w:pPr>
        <w:ind w:left="4549" w:hanging="360"/>
      </w:pPr>
    </w:lvl>
    <w:lvl w:ilvl="8" w:tplc="0426001B" w:tentative="1">
      <w:start w:val="1"/>
      <w:numFmt w:val="lowerRoman"/>
      <w:lvlText w:val="%9."/>
      <w:lvlJc w:val="right"/>
      <w:pPr>
        <w:ind w:left="5269" w:hanging="180"/>
      </w:pPr>
    </w:lvl>
  </w:abstractNum>
  <w:num w:numId="1" w16cid:durableId="9853583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BD1"/>
    <w:rsid w:val="001E1667"/>
    <w:rsid w:val="003725E9"/>
    <w:rsid w:val="003934E1"/>
    <w:rsid w:val="005C47EC"/>
    <w:rsid w:val="00790C62"/>
    <w:rsid w:val="008A29DE"/>
    <w:rsid w:val="008C15E5"/>
    <w:rsid w:val="008E620A"/>
    <w:rsid w:val="00A359A4"/>
    <w:rsid w:val="00A9010C"/>
    <w:rsid w:val="00AC4668"/>
    <w:rsid w:val="00C641EC"/>
    <w:rsid w:val="00CE7066"/>
    <w:rsid w:val="00D84232"/>
    <w:rsid w:val="00D97020"/>
    <w:rsid w:val="00F04BD1"/>
    <w:rsid w:val="00F6678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2A875"/>
  <w15:chartTrackingRefBased/>
  <w15:docId w15:val="{935D48BB-2661-467F-9B1E-6FC497C1E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7020"/>
    <w:pPr>
      <w:ind w:left="720"/>
      <w:contextualSpacing/>
    </w:pPr>
  </w:style>
  <w:style w:type="paragraph" w:styleId="Revision">
    <w:name w:val="Revision"/>
    <w:hidden/>
    <w:uiPriority w:val="99"/>
    <w:semiHidden/>
    <w:rsid w:val="001E16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emf"/><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10900</Words>
  <Characters>6214</Characters>
  <Application>Microsoft Office Word</Application>
  <DocSecurity>0</DocSecurity>
  <Lines>51</Lines>
  <Paragraphs>34</Paragraphs>
  <ScaleCrop>false</ScaleCrop>
  <HeadingPairs>
    <vt:vector size="2" baseType="variant">
      <vt:variant>
        <vt:lpstr>Title</vt:lpstr>
      </vt:variant>
      <vt:variant>
        <vt:i4>1</vt:i4>
      </vt:variant>
    </vt:vector>
  </HeadingPairs>
  <TitlesOfParts>
    <vt:vector size="1" baseType="lpstr">
      <vt:lpstr/>
    </vt:vector>
  </TitlesOfParts>
  <Company>Zemkopības Ministrija</Company>
  <LinksUpToDate>false</LinksUpToDate>
  <CharactersWithSpaces>17080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Anda Solovjova</dc:creator>
  <cp:keywords/>
  <dc:description/>
  <cp:lastModifiedBy>Anda Solovjova</cp:lastModifiedBy>
  <cp:revision>2</cp:revision>
  <cp:lastPrinted>2023-09-15T11:04:00Z</cp:lastPrinted>
  <dcterms:created xsi:type="dcterms:W3CDTF">2023-10-18T09:07:00Z</dcterms:created>
  <dcterms:modified xsi:type="dcterms:W3CDTF">2023-10-18T09:07:00Z</dcterms:modified>
</cp:coreProperties>
</file>