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E6" w:rsidRDefault="005B16E6" w:rsidP="005B16E6">
      <w:pPr>
        <w:pStyle w:val="BodyText"/>
        <w:ind w:left="142" w:right="212"/>
        <w:rPr>
          <w:rFonts w:ascii="Arial Narrow" w:hAnsi="Arial Narrow"/>
          <w:w w:val="105"/>
          <w:sz w:val="18"/>
          <w:szCs w:val="16"/>
          <w:lang w:val="lv-LV"/>
        </w:rPr>
      </w:pPr>
      <w:r>
        <w:rPr>
          <w:rFonts w:ascii="Arial Narrow" w:hAnsi="Arial Narrow"/>
          <w:w w:val="105"/>
          <w:sz w:val="18"/>
          <w:szCs w:val="16"/>
          <w:lang w:val="lv-LV"/>
        </w:rPr>
        <w:t>EIROPAS SAVIENĪBA</w:t>
      </w:r>
    </w:p>
    <w:p w:rsidR="005B16E6" w:rsidRDefault="005B16E6" w:rsidP="005B16E6">
      <w:pPr>
        <w:pStyle w:val="BodyText"/>
        <w:ind w:left="142" w:right="212"/>
        <w:rPr>
          <w:rFonts w:ascii="Arial Narrow" w:hAnsi="Arial Narrow"/>
          <w:w w:val="105"/>
          <w:sz w:val="18"/>
          <w:szCs w:val="16"/>
          <w:lang w:val="lv-LV"/>
        </w:rPr>
      </w:pPr>
      <w:r w:rsidRPr="00CA27B3">
        <w:rPr>
          <w:rFonts w:ascii="Arial Narrow" w:hAnsi="Arial Narrow"/>
          <w:w w:val="105"/>
          <w:sz w:val="18"/>
          <w:szCs w:val="16"/>
          <w:lang w:val="lv-LV"/>
        </w:rPr>
        <w:t>Vienotais sanitārais ievešanas dokuments augiem un augu produktiem</w:t>
      </w:r>
      <w:r>
        <w:rPr>
          <w:rFonts w:ascii="Arial Narrow" w:hAnsi="Arial Narrow"/>
          <w:w w:val="105"/>
          <w:sz w:val="18"/>
          <w:szCs w:val="16"/>
          <w:lang w:val="lv-LV"/>
        </w:rPr>
        <w:t xml:space="preserve"> (VSID-AP)</w:t>
      </w:r>
    </w:p>
    <w:p w:rsidR="005B16E6" w:rsidRPr="00723127" w:rsidRDefault="005B16E6" w:rsidP="005B16E6">
      <w:pPr>
        <w:pStyle w:val="BodyText"/>
        <w:ind w:right="212"/>
        <w:jc w:val="right"/>
        <w:rPr>
          <w:rFonts w:ascii="Arial Narrow" w:hAnsi="Arial Narrow"/>
          <w:sz w:val="18"/>
          <w:szCs w:val="16"/>
        </w:rPr>
      </w:pPr>
      <w:r w:rsidRPr="00723127">
        <w:rPr>
          <w:rFonts w:ascii="Arial Narrow" w:hAnsi="Arial Narrow"/>
          <w:w w:val="105"/>
          <w:sz w:val="18"/>
          <w:szCs w:val="16"/>
          <w:lang w:val="lv-LV"/>
        </w:rPr>
        <w:t xml:space="preserve">I daļa: </w:t>
      </w:r>
      <w:r>
        <w:rPr>
          <w:rFonts w:ascii="Arial Narrow" w:hAnsi="Arial Narrow"/>
          <w:w w:val="105"/>
          <w:sz w:val="18"/>
          <w:szCs w:val="16"/>
          <w:lang w:val="lv-LV"/>
        </w:rPr>
        <w:t>sūtījuma apraksts</w:t>
      </w:r>
    </w:p>
    <w:tbl>
      <w:tblPr>
        <w:tblW w:w="10500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393"/>
        <w:gridCol w:w="944"/>
        <w:gridCol w:w="490"/>
        <w:gridCol w:w="1558"/>
        <w:gridCol w:w="410"/>
        <w:gridCol w:w="1460"/>
        <w:gridCol w:w="1571"/>
        <w:gridCol w:w="2356"/>
      </w:tblGrid>
      <w:tr w:rsidR="005B16E6" w:rsidRPr="00723127" w:rsidTr="00AE02B6">
        <w:trPr>
          <w:trHeight w:val="205"/>
        </w:trPr>
        <w:tc>
          <w:tcPr>
            <w:tcW w:w="1711" w:type="dxa"/>
            <w:gridSpan w:val="2"/>
            <w:vMerge w:val="restart"/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I.2. VSID numurs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I.3. Vietējais numurs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I.1. Nosūtītājs/eksportētājs</w:t>
            </w:r>
          </w:p>
          <w:p w:rsidR="005B16E6" w:rsidRPr="00693B69" w:rsidRDefault="005B16E6" w:rsidP="00AE02B6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3B69">
              <w:rPr>
                <w:rFonts w:ascii="Arial Narrow" w:hAnsi="Arial Narrow"/>
                <w:sz w:val="16"/>
                <w:szCs w:val="16"/>
                <w:lang w:val="lv-LV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723127" w:rsidRDefault="005B16E6" w:rsidP="00AE02B6">
            <w:pPr>
              <w:pStyle w:val="TableParagraph"/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955EC8" w:rsidRDefault="005B16E6" w:rsidP="00AE02B6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27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I.4. Robežkontroles punkts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42"/>
        </w:trPr>
        <w:tc>
          <w:tcPr>
            <w:tcW w:w="1711" w:type="dxa"/>
            <w:gridSpan w:val="2"/>
            <w:vMerge/>
            <w:tcBorders>
              <w:top w:val="nil"/>
            </w:tcBorders>
          </w:tcPr>
          <w:p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2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I.5. Robežkontroles punkta kods</w:t>
            </w:r>
            <w:r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591"/>
        </w:trPr>
        <w:tc>
          <w:tcPr>
            <w:tcW w:w="511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I.6. Saņēmējs/Importētājs</w:t>
            </w:r>
          </w:p>
          <w:p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</w:t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Default="005B16E6" w:rsidP="00AE02B6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</w:t>
            </w:r>
          </w:p>
          <w:p w:rsidR="005B16E6" w:rsidRPr="00955EC8" w:rsidRDefault="005B16E6" w:rsidP="00AE02B6">
            <w:pPr>
              <w:pStyle w:val="TableParagraph"/>
              <w:tabs>
                <w:tab w:val="left" w:pos="2821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kods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57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I.7. Galamērķa vieta</w:t>
            </w:r>
          </w:p>
          <w:p w:rsidR="005B16E6" w:rsidRPr="00723127" w:rsidRDefault="005B16E6" w:rsidP="00AE02B6">
            <w:pPr>
              <w:pStyle w:val="TableParagraph"/>
              <w:tabs>
                <w:tab w:val="left" w:pos="2398"/>
              </w:tabs>
              <w:ind w:left="97" w:right="2345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723127" w:rsidRDefault="005B16E6" w:rsidP="00AE02B6">
            <w:pPr>
              <w:pStyle w:val="TableParagraph"/>
              <w:tabs>
                <w:tab w:val="left" w:pos="2398"/>
              </w:tabs>
              <w:ind w:left="97" w:right="-48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Reģistrācijas apstiprinājuma numurs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723127" w:rsidRDefault="005B16E6" w:rsidP="00AE02B6">
            <w:pPr>
              <w:pStyle w:val="TableParagraph"/>
              <w:ind w:left="97" w:right="3681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955EC8" w:rsidRDefault="005B16E6" w:rsidP="00AE02B6">
            <w:pPr>
              <w:pStyle w:val="TableParagraph"/>
              <w:tabs>
                <w:tab w:val="left" w:pos="2838"/>
              </w:tabs>
              <w:ind w:left="9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723127" w:rsidTr="00AE02B6">
        <w:trPr>
          <w:trHeight w:val="288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I.8. Par sūtījumu atbildīgais operators</w:t>
            </w:r>
          </w:p>
          <w:p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Vārds/Nosaukums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</w:t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955EC8" w:rsidRDefault="005B16E6" w:rsidP="00AE02B6">
            <w:pPr>
              <w:pStyle w:val="TableParagraph"/>
              <w:tabs>
                <w:tab w:val="left" w:pos="2703"/>
                <w:tab w:val="left" w:pos="3665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        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57" w:right="357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I.9.Pavaddokumenti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Veids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Default="005B16E6" w:rsidP="00AE02B6">
            <w:pPr>
              <w:pStyle w:val="TableParagraph"/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Valsts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</w:t>
            </w:r>
          </w:p>
          <w:p w:rsidR="005B16E6" w:rsidRPr="00955EC8" w:rsidRDefault="005B16E6" w:rsidP="00AE02B6">
            <w:pPr>
              <w:pStyle w:val="TableParagraph"/>
              <w:tabs>
                <w:tab w:val="left" w:pos="1956"/>
              </w:tabs>
              <w:ind w:left="57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Komercdokumenta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numurs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955EC8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723127" w:rsidTr="00AE02B6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I.10. Iepriekšējā paziņošana</w:t>
            </w:r>
            <w:r w:rsidRPr="00723127">
              <w:rPr>
                <w:rFonts w:ascii="Arial Narrow" w:hAnsi="Arial Narrow"/>
                <w:b/>
                <w:sz w:val="16"/>
                <w:szCs w:val="16"/>
                <w:lang w:val="lv-LV"/>
              </w:rPr>
              <w:t xml:space="preserve">                                       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Datums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Laiks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267"/>
        </w:trPr>
        <w:tc>
          <w:tcPr>
            <w:tcW w:w="5113" w:type="dxa"/>
            <w:gridSpan w:val="6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B16E6" w:rsidRDefault="005B16E6" w:rsidP="00AE02B6">
            <w:pPr>
              <w:pStyle w:val="TableParagraph"/>
              <w:ind w:left="46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I.13.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2496"/>
            </w:tblGrid>
            <w:tr w:rsidR="005B16E6" w:rsidRPr="00723127" w:rsidTr="00AE02B6">
              <w:trPr>
                <w:trHeight w:val="57"/>
              </w:trPr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Veids</w:t>
                  </w:r>
                </w:p>
              </w:tc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Identifikācija</w:t>
                  </w:r>
                </w:p>
              </w:tc>
            </w:tr>
            <w:tr w:rsidR="005B16E6" w:rsidRPr="00723127" w:rsidTr="00AE02B6">
              <w:trPr>
                <w:trHeight w:val="58"/>
              </w:trPr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Lidmašīna</w:t>
                  </w:r>
                </w:p>
              </w:tc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57"/>
              </w:trPr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Kuģis</w:t>
                  </w:r>
                </w:p>
              </w:tc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119"/>
              </w:trPr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57"/>
              </w:trPr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Auto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transportlīdzeklis</w:t>
                  </w:r>
                </w:p>
              </w:tc>
              <w:tc>
                <w:tcPr>
                  <w:tcW w:w="2496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16E6" w:rsidRPr="00723127" w:rsidRDefault="005B16E6" w:rsidP="00AE02B6">
            <w:pPr>
              <w:pStyle w:val="TableParagraph"/>
              <w:ind w:left="45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2985"/>
                <w:tab w:val="left" w:pos="3622"/>
              </w:tabs>
              <w:ind w:left="97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I.11.</w:t>
            </w:r>
            <w:r w:rsidRPr="00723127">
              <w:rPr>
                <w:rFonts w:ascii="Arial Narrow" w:hAnsi="Arial Narrow"/>
                <w:b/>
                <w:spacing w:val="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Izcelsmes</w:t>
            </w:r>
            <w:r w:rsidRPr="00723127">
              <w:rPr>
                <w:rFonts w:ascii="Arial Narrow" w:hAnsi="Arial Narrow"/>
                <w:b/>
                <w:spacing w:val="3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05"/>
                <w:sz w:val="16"/>
                <w:szCs w:val="16"/>
                <w:lang w:val="lv-LV"/>
              </w:rPr>
              <w:t>valsts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</w:t>
            </w:r>
          </w:p>
        </w:tc>
      </w:tr>
      <w:tr w:rsidR="005B16E6" w:rsidRPr="00723127" w:rsidTr="00AE02B6">
        <w:trPr>
          <w:trHeight w:val="822"/>
        </w:trPr>
        <w:tc>
          <w:tcPr>
            <w:tcW w:w="5113" w:type="dxa"/>
            <w:gridSpan w:val="6"/>
            <w:vMerge/>
            <w:tcBorders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6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2919"/>
              </w:tabs>
              <w:ind w:left="95"/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I.12. Izcelsmes reģions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K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ods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           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</w:tc>
      </w:tr>
      <w:tr w:rsidR="005B16E6" w:rsidRPr="00723127" w:rsidTr="00AE02B6">
        <w:trPr>
          <w:trHeight w:val="184"/>
        </w:trPr>
        <w:tc>
          <w:tcPr>
            <w:tcW w:w="5113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254"/>
        </w:trPr>
        <w:tc>
          <w:tcPr>
            <w:tcW w:w="314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I.14. Nosūtīšanas valsts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Valsts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6049"/>
              </w:tabs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I.15.Izcelsmes objekts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</w:p>
          <w:p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</w:t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Reģ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istrācijas/ apstiprinājuma Nr.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Default="005B16E6" w:rsidP="00AE02B6">
            <w:pPr>
              <w:pStyle w:val="TableParagraph"/>
              <w:ind w:left="80"/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</w:t>
            </w:r>
          </w:p>
          <w:p w:rsidR="005B16E6" w:rsidRPr="00723127" w:rsidRDefault="005B16E6" w:rsidP="00AE02B6">
            <w:pPr>
              <w:pStyle w:val="TableParagraph"/>
              <w:ind w:left="8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</w:t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2614"/>
        </w:trPr>
        <w:tc>
          <w:tcPr>
            <w:tcW w:w="10500" w:type="dxa"/>
            <w:gridSpan w:val="9"/>
            <w:tcBorders>
              <w:top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I.17.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Konteinera numurs/plombas numurs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</w:p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307"/>
            </w:tblGrid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Konteinera numurs</w:t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>Plombas numurs</w:t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>Oficiālā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>plomba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w w:val="105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6"/>
              </w:trPr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07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w w:val="105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42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I.20.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76663">
              <w:rPr>
                <w:rFonts w:ascii="Arial Narrow" w:hAnsi="Arial Narrow"/>
                <w:sz w:val="16"/>
                <w:szCs w:val="16"/>
              </w:rPr>
            </w:r>
            <w:r w:rsidR="0047666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Pārkraušanai sakarā ar pārvešanu/novirzīšanai uz: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ab/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Ziņas par kontrolētajiem galamērķiem I.20 un I.22 ailē</w:t>
            </w:r>
          </w:p>
          <w:p w:rsidR="005B16E6" w:rsidRDefault="005B16E6" w:rsidP="00AE02B6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Vārds/Nosaukums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723127" w:rsidRDefault="005B16E6" w:rsidP="00AE02B6">
            <w:pPr>
              <w:pStyle w:val="TableParagraph"/>
              <w:ind w:right="-48"/>
              <w:rPr>
                <w:rFonts w:ascii="Arial Narrow" w:hAnsi="Arial Narrow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Adrese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:rsidR="005B16E6" w:rsidRPr="00955EC8" w:rsidRDefault="005B16E6" w:rsidP="00AE02B6">
            <w:pPr>
              <w:pStyle w:val="TableParagraph"/>
              <w:tabs>
                <w:tab w:val="left" w:pos="2756"/>
                <w:tab w:val="left" w:pos="4338"/>
              </w:tabs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ab/>
            </w:r>
            <w:proofErr w:type="spellStart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Valsts</w:t>
            </w:r>
            <w:proofErr w:type="spellEnd"/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ISO</w:t>
            </w:r>
            <w:r w:rsidRPr="00723127">
              <w:rPr>
                <w:rFonts w:ascii="Arial Narrow" w:hAnsi="Arial Narrow"/>
                <w:spacing w:val="-2"/>
                <w:w w:val="105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>kods</w:t>
            </w:r>
            <w:r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05"/>
                <w:sz w:val="16"/>
                <w:szCs w:val="16"/>
                <w:lang w:val="lv-LV"/>
              </w:rPr>
              <w:t xml:space="preserve">                                                 </w:t>
            </w:r>
          </w:p>
        </w:tc>
      </w:tr>
      <w:tr w:rsidR="005B16E6" w:rsidRPr="00723127" w:rsidTr="00AE02B6">
        <w:trPr>
          <w:trHeight w:val="83"/>
        </w:trPr>
        <w:tc>
          <w:tcPr>
            <w:tcW w:w="5113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I.21.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76663">
              <w:rPr>
                <w:rFonts w:ascii="Arial Narrow" w:hAnsi="Arial Narrow"/>
                <w:sz w:val="16"/>
                <w:szCs w:val="16"/>
              </w:rPr>
            </w:r>
            <w:r w:rsidR="0047666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Tālākai transportēšanai uz: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271"/>
        </w:trPr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I.22.</w:t>
            </w:r>
            <w:r w:rsidRPr="00723127">
              <w:rPr>
                <w:rFonts w:ascii="Arial Narrow" w:hAnsi="Arial Narrow"/>
                <w:w w:val="110"/>
                <w:position w:val="1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76663">
              <w:rPr>
                <w:rFonts w:ascii="Arial Narrow" w:hAnsi="Arial Narrow"/>
                <w:sz w:val="16"/>
                <w:szCs w:val="16"/>
              </w:rPr>
            </w:r>
            <w:r w:rsidR="0047666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Tranzītam uz: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3"/>
            <w:vMerge/>
            <w:tcBorders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210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I.23.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476663">
              <w:rPr>
                <w:rFonts w:ascii="Arial Narrow" w:hAnsi="Arial Narrow"/>
                <w:sz w:val="16"/>
                <w:szCs w:val="16"/>
              </w:rPr>
            </w:r>
            <w:r w:rsidR="0047666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Iekšējam tirgum:</w:t>
            </w:r>
            <w:r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795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I.27.</w:t>
            </w:r>
            <w:r w:rsidRPr="00723127">
              <w:rPr>
                <w:rFonts w:ascii="Arial Narrow" w:hAnsi="Arial Narrow"/>
                <w:b/>
                <w:spacing w:val="-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Pēc RKP/ glabāšanas izmantotais transportlīdzeklis </w:t>
            </w:r>
          </w:p>
          <w:tbl>
            <w:tblPr>
              <w:tblStyle w:val="TableGrid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5"/>
              <w:gridCol w:w="2955"/>
            </w:tblGrid>
            <w:tr w:rsidR="005B16E6" w:rsidRPr="00723127" w:rsidTr="00AE02B6">
              <w:trPr>
                <w:trHeight w:val="182"/>
              </w:trPr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05"/>
                      <w:sz w:val="16"/>
                      <w:szCs w:val="16"/>
                      <w:lang w:val="lv-LV"/>
                    </w:rPr>
                    <w:t>Veids</w:t>
                  </w:r>
                </w:p>
              </w:tc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Identifikācija</w:t>
                  </w:r>
                </w:p>
              </w:tc>
            </w:tr>
            <w:tr w:rsidR="005B16E6" w:rsidRPr="00723127" w:rsidTr="00AE02B6">
              <w:trPr>
                <w:trHeight w:val="174"/>
              </w:trPr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Lidmašīna</w:t>
                  </w:r>
                </w:p>
              </w:tc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182"/>
              </w:trPr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Kuģis</w:t>
                  </w:r>
                </w:p>
              </w:tc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174"/>
              </w:trPr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Dzelzceļa transportlīdzeklis</w:t>
                  </w:r>
                </w:p>
              </w:tc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174"/>
              </w:trPr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FORMCHECKBOX </w:instrText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</w:r>
                  <w:r w:rsidR="00476663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 Auto </w:t>
                  </w:r>
                  <w:r w:rsidRPr="00723127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transportlīdzeklis</w:t>
                  </w:r>
                </w:p>
              </w:tc>
              <w:tc>
                <w:tcPr>
                  <w:tcW w:w="2955" w:type="dxa"/>
                </w:tcPr>
                <w:p w:rsidR="005B16E6" w:rsidRPr="00723127" w:rsidRDefault="005B16E6" w:rsidP="00AE02B6">
                  <w:pPr>
                    <w:pStyle w:val="TableParagraph"/>
                    <w:tabs>
                      <w:tab w:val="left" w:pos="4338"/>
                    </w:tabs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47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  <w:tab w:val="left" w:pos="7807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I.29. Izbraukšanas datums                                                     </w:t>
            </w:r>
            <w:proofErr w:type="spellStart"/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Datums</w:t>
            </w:r>
            <w:proofErr w:type="spellEnd"/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Laiks</w:t>
            </w: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                                                              </w:t>
            </w:r>
          </w:p>
        </w:tc>
      </w:tr>
      <w:tr w:rsidR="005B16E6" w:rsidRPr="00723127" w:rsidTr="00AE02B6">
        <w:trPr>
          <w:trHeight w:val="2686"/>
        </w:trPr>
        <w:tc>
          <w:tcPr>
            <w:tcW w:w="10500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 xml:space="preserve">I.31. Sūtījuma apraksts                                           </w:t>
            </w:r>
          </w:p>
          <w:tbl>
            <w:tblPr>
              <w:tblStyle w:val="TableGrid"/>
              <w:tblW w:w="10131" w:type="dxa"/>
              <w:tblInd w:w="80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583"/>
              <w:gridCol w:w="992"/>
              <w:gridCol w:w="1276"/>
              <w:gridCol w:w="992"/>
              <w:gridCol w:w="1431"/>
              <w:gridCol w:w="1121"/>
              <w:gridCol w:w="1262"/>
              <w:gridCol w:w="1698"/>
            </w:tblGrid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KN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kods</w:t>
                  </w:r>
                  <w:proofErr w:type="spellEnd"/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Suga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EPPO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kods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Produkta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veids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Paku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skaits</w:t>
                  </w:r>
                  <w:proofErr w:type="spellEnd"/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Neto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weight (kg)</w:t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Daudzums</w:t>
                  </w:r>
                  <w:proofErr w:type="spellEnd"/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Izcelsmes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valsts</w:t>
                  </w:r>
                  <w:proofErr w:type="spellEnd"/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Iepakojuma</w:t>
                  </w:r>
                  <w:proofErr w:type="spellEnd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23127">
                    <w:rPr>
                      <w:rFonts w:ascii="Arial Narrow" w:hAnsi="Arial Narrow"/>
                      <w:b/>
                      <w:sz w:val="16"/>
                      <w:szCs w:val="16"/>
                    </w:rPr>
                    <w:t>materiāls</w:t>
                  </w:r>
                  <w:proofErr w:type="spellEnd"/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4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16E6" w:rsidRPr="00723127" w:rsidTr="00AE02B6">
              <w:trPr>
                <w:trHeight w:val="259"/>
              </w:trPr>
              <w:tc>
                <w:tcPr>
                  <w:tcW w:w="7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3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21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2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98" w:type="dxa"/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I.31. Koksnes iepakojamais materiāls</w:t>
            </w:r>
          </w:p>
        </w:tc>
      </w:tr>
      <w:tr w:rsidR="005B16E6" w:rsidRPr="00723127" w:rsidTr="00AE02B6">
        <w:trPr>
          <w:trHeight w:val="122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KN kods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Suga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Svars (kg)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proofErr w:type="spellStart"/>
            <w:r w:rsidRPr="00723127">
              <w:rPr>
                <w:rFonts w:ascii="Arial Narrow" w:hAnsi="Arial Narrow"/>
                <w:b/>
                <w:sz w:val="16"/>
                <w:szCs w:val="16"/>
              </w:rPr>
              <w:t>Izcelsmes</w:t>
            </w:r>
            <w:proofErr w:type="spellEnd"/>
            <w:r w:rsidRPr="0072312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723127">
              <w:rPr>
                <w:rFonts w:ascii="Arial Narrow" w:hAnsi="Arial Narrow"/>
                <w:b/>
                <w:sz w:val="16"/>
                <w:szCs w:val="16"/>
              </w:rPr>
              <w:t>valsts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Skaits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tabs>
                <w:tab w:val="left" w:pos="4338"/>
              </w:tabs>
              <w:ind w:left="40"/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ISPM 15</w:t>
            </w:r>
          </w:p>
        </w:tc>
      </w:tr>
      <w:tr w:rsidR="005B16E6" w:rsidRPr="00723127" w:rsidTr="00AE02B6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94"/>
        </w:trPr>
        <w:tc>
          <w:tcPr>
            <w:tcW w:w="13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B16E6" w:rsidRPr="00723127" w:rsidRDefault="005B16E6" w:rsidP="00AE02B6">
            <w:pPr>
              <w:pStyle w:val="TableParagraph"/>
              <w:rPr>
                <w:rFonts w:ascii="Arial Narrow" w:hAnsi="Arial Narrow"/>
                <w:sz w:val="16"/>
                <w:szCs w:val="16"/>
              </w:rPr>
            </w:pP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5B16E6" w:rsidRPr="00723127" w:rsidTr="00AE02B6">
        <w:trPr>
          <w:trHeight w:val="408"/>
        </w:trPr>
        <w:tc>
          <w:tcPr>
            <w:tcW w:w="10500" w:type="dxa"/>
            <w:gridSpan w:val="9"/>
          </w:tcPr>
          <w:tbl>
            <w:tblPr>
              <w:tblStyle w:val="TableGrid"/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2284"/>
              <w:gridCol w:w="3261"/>
              <w:gridCol w:w="1968"/>
            </w:tblGrid>
            <w:tr w:rsidR="005B16E6" w:rsidRPr="00723127" w:rsidTr="00AE02B6">
              <w:trPr>
                <w:trHeight w:val="6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I.32.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Kopējais paku skaits</w:t>
                  </w: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I.33.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Kopējais daudzums</w:t>
                  </w:r>
                  <w:r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b/>
                      <w:w w:val="110"/>
                      <w:sz w:val="16"/>
                      <w:szCs w:val="16"/>
                      <w:lang w:val="lv-LV"/>
                    </w:rPr>
                    <w:t xml:space="preserve">I.34. </w:t>
                  </w:r>
                  <w:r w:rsidRPr="00310F79"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>Kopējā neto masa/ bruto masa (kg)</w:t>
                  </w:r>
                  <w:r>
                    <w:rPr>
                      <w:rFonts w:ascii="Arial Narrow" w:hAnsi="Arial Narrow"/>
                      <w:w w:val="110"/>
                      <w:sz w:val="16"/>
                      <w:szCs w:val="16"/>
                      <w:lang w:val="lv-LV"/>
                    </w:rPr>
                    <w:t xml:space="preserve">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6E6" w:rsidRPr="00723127" w:rsidRDefault="005B16E6" w:rsidP="00AE02B6">
                  <w:pPr>
                    <w:pStyle w:val="TableParagraph"/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</w:pPr>
                  <w:r w:rsidRPr="00723127">
                    <w:rPr>
                      <w:rFonts w:ascii="Arial Narrow" w:hAnsi="Arial Narrow"/>
                      <w:sz w:val="16"/>
                      <w:szCs w:val="16"/>
                      <w:lang w:val="lv-LV"/>
                    </w:rPr>
                    <w:t xml:space="preserve">Izcelsmes valsts 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t> </w:t>
                  </w:r>
                  <w:r w:rsidRPr="00D23220"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  <w:tr w:rsidR="005B16E6" w:rsidRPr="00723127" w:rsidTr="00AE02B6">
        <w:trPr>
          <w:trHeight w:val="45"/>
        </w:trPr>
        <w:tc>
          <w:tcPr>
            <w:tcW w:w="10500" w:type="dxa"/>
            <w:gridSpan w:val="9"/>
          </w:tcPr>
          <w:p w:rsidR="005B16E6" w:rsidRPr="00723127" w:rsidRDefault="005B16E6" w:rsidP="00AE02B6">
            <w:pPr>
              <w:pStyle w:val="TableParagraph"/>
              <w:ind w:left="40"/>
              <w:jc w:val="both"/>
              <w:rPr>
                <w:rFonts w:ascii="Arial Narrow" w:hAnsi="Arial Narrow"/>
                <w:b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b/>
                <w:w w:val="110"/>
                <w:sz w:val="16"/>
                <w:szCs w:val="16"/>
                <w:lang w:val="lv-LV"/>
              </w:rPr>
              <w:t>I.35 Deklarācija</w:t>
            </w:r>
          </w:p>
          <w:p w:rsidR="005B16E6" w:rsidRPr="00723127" w:rsidRDefault="005B16E6" w:rsidP="00AE02B6">
            <w:pPr>
              <w:pStyle w:val="TableParagraph"/>
              <w:ind w:left="40"/>
              <w:jc w:val="both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Es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apakšā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parakstījies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par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iepriekš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aprakstīto</w:t>
            </w:r>
            <w:r w:rsidRPr="00723127">
              <w:rPr>
                <w:rFonts w:ascii="Arial Narrow" w:hAnsi="Arial Narrow"/>
                <w:spacing w:val="-13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sūtījumu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atbildīgais operators,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apliecinu,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ka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šā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dokumenta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I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daļā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sniegtās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ziņas,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cik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man</w:t>
            </w:r>
            <w:r w:rsidRPr="00723127">
              <w:rPr>
                <w:rFonts w:ascii="Arial Narrow" w:hAnsi="Arial Narrow"/>
                <w:spacing w:val="-11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zināms,</w:t>
            </w:r>
            <w:r w:rsidRPr="00723127">
              <w:rPr>
                <w:rFonts w:ascii="Arial Narrow" w:hAnsi="Arial Narrow"/>
                <w:spacing w:val="-12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ir patiesas</w:t>
            </w:r>
            <w:r w:rsidRPr="00723127">
              <w:rPr>
                <w:rFonts w:ascii="Arial Narrow" w:hAnsi="Arial Narrow"/>
                <w:spacing w:val="-19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un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pilnīgas,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un</w:t>
            </w:r>
            <w:r w:rsidRPr="00723127">
              <w:rPr>
                <w:rFonts w:ascii="Arial Narrow" w:hAnsi="Arial Narrow"/>
                <w:spacing w:val="-19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apņemos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izpildīt prasības, kas noteiktas Regulā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(ES)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Nr.</w:t>
            </w:r>
            <w:r w:rsidRPr="00723127">
              <w:rPr>
                <w:rFonts w:ascii="Arial Narrow" w:hAnsi="Arial Narrow"/>
                <w:spacing w:val="-18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2017/625 par oficiālajām kontrolēm, arī maksāt par oficiālajām kontrolēm, par dzīvnieku karantīnu vai izolēšanu, kā arī vajadzības gadījumā segt eitanāzijas un likvidācijas izmaksas.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</w:p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</w:pP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Deklarācijas datums 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  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  <w:t>Parakstītāja vārds</w:t>
            </w:r>
            <w:r w:rsidRPr="00723127">
              <w:rPr>
                <w:rFonts w:ascii="Arial Narrow" w:hAnsi="Arial Narrow"/>
                <w:spacing w:val="-19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un</w:t>
            </w:r>
            <w:r w:rsidRPr="00723127">
              <w:rPr>
                <w:rFonts w:ascii="Arial Narrow" w:hAnsi="Arial Narrow"/>
                <w:spacing w:val="-10"/>
                <w:w w:val="110"/>
                <w:sz w:val="16"/>
                <w:szCs w:val="16"/>
                <w:lang w:val="lv-LV"/>
              </w:rPr>
              <w:t xml:space="preserve"> </w:t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>uzvārds</w:t>
            </w:r>
            <w:r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 xml:space="preserve"> 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322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D23220">
              <w:rPr>
                <w:rFonts w:ascii="Arial Narrow" w:hAnsi="Arial Narrow"/>
                <w:sz w:val="16"/>
                <w:szCs w:val="16"/>
              </w:rPr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t> </w:t>
            </w:r>
            <w:r w:rsidRPr="00D23220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723127">
              <w:rPr>
                <w:rFonts w:ascii="Arial Narrow" w:hAnsi="Arial Narrow"/>
                <w:w w:val="110"/>
                <w:sz w:val="16"/>
                <w:szCs w:val="16"/>
                <w:lang w:val="lv-LV"/>
              </w:rPr>
              <w:tab/>
              <w:t xml:space="preserve">                                                    Paraksts</w:t>
            </w:r>
          </w:p>
          <w:p w:rsidR="005B16E6" w:rsidRPr="00693B69" w:rsidRDefault="005B16E6" w:rsidP="00AE02B6">
            <w:pPr>
              <w:pStyle w:val="TableParagraph"/>
              <w:ind w:left="40"/>
              <w:rPr>
                <w:rFonts w:ascii="Arial Narrow" w:hAnsi="Arial Narrow"/>
                <w:w w:val="110"/>
                <w:sz w:val="28"/>
                <w:szCs w:val="28"/>
                <w:lang w:val="lv-LV"/>
              </w:rPr>
            </w:pPr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“</w:t>
            </w:r>
            <w:proofErr w:type="spellStart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Sagatavots</w:t>
            </w:r>
            <w:proofErr w:type="spellEnd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ārkārtas</w:t>
            </w:r>
            <w:proofErr w:type="spellEnd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situācijā</w:t>
            </w:r>
            <w:proofErr w:type="spellEnd"/>
            <w:r w:rsidRPr="00693B69">
              <w:rPr>
                <w:rFonts w:ascii="Arial Narrow" w:hAnsi="Arial Narrow"/>
                <w:b/>
                <w:i/>
                <w:sz w:val="28"/>
                <w:szCs w:val="28"/>
              </w:rPr>
              <w:t>”</w:t>
            </w:r>
            <w:r w:rsidRPr="00693B69">
              <w:rPr>
                <w:rFonts w:ascii="Arial Narrow" w:hAnsi="Arial Narrow"/>
                <w:w w:val="110"/>
                <w:sz w:val="28"/>
                <w:szCs w:val="28"/>
                <w:bdr w:val="single" w:sz="4" w:space="0" w:color="auto"/>
                <w:lang w:val="lv-LV"/>
              </w:rPr>
              <w:t xml:space="preserve">   </w:t>
            </w:r>
            <w:r w:rsidRPr="00693B69">
              <w:rPr>
                <w:rFonts w:ascii="Arial Narrow" w:hAnsi="Arial Narrow"/>
                <w:w w:val="105"/>
                <w:sz w:val="28"/>
                <w:szCs w:val="28"/>
                <w:lang w:val="lv-LV"/>
              </w:rPr>
              <w:t xml:space="preserve"> </w:t>
            </w:r>
          </w:p>
          <w:p w:rsidR="005B16E6" w:rsidRPr="00723127" w:rsidRDefault="005B16E6" w:rsidP="00AE02B6">
            <w:pPr>
              <w:pStyle w:val="TableParagraph"/>
              <w:ind w:left="40"/>
              <w:rPr>
                <w:rFonts w:ascii="Arial Narrow" w:hAnsi="Arial Narrow"/>
                <w:sz w:val="16"/>
                <w:szCs w:val="16"/>
                <w:lang w:val="lv-LV"/>
              </w:rPr>
            </w:pPr>
          </w:p>
        </w:tc>
      </w:tr>
    </w:tbl>
    <w:p w:rsidR="009163DB" w:rsidRDefault="009163DB"/>
    <w:sectPr w:rsidR="009163DB" w:rsidSect="005B16E6">
      <w:pgSz w:w="11906" w:h="16838"/>
      <w:pgMar w:top="284" w:right="18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55FA3"/>
    <w:multiLevelType w:val="multilevel"/>
    <w:tmpl w:val="E19E0CA4"/>
    <w:lvl w:ilvl="0">
      <w:start w:val="2"/>
      <w:numFmt w:val="upperRoman"/>
      <w:lvlText w:val="%1"/>
      <w:lvlJc w:val="left"/>
      <w:pPr>
        <w:ind w:left="370" w:hanging="331"/>
      </w:pPr>
      <w:rPr>
        <w:rFonts w:hint="default"/>
        <w:lang w:val="en-US" w:eastAsia="en-US" w:bidi="en-US"/>
      </w:rPr>
    </w:lvl>
    <w:lvl w:ilvl="1">
      <w:start w:val="17"/>
      <w:numFmt w:val="decimal"/>
      <w:lvlText w:val="%1.%2"/>
      <w:lvlJc w:val="left"/>
      <w:pPr>
        <w:ind w:left="370" w:hanging="331"/>
      </w:pPr>
      <w:rPr>
        <w:rFonts w:ascii="Palatino Linotype" w:eastAsia="Palatino Linotype" w:hAnsi="Palatino Linotype" w:cs="Palatino Linotype" w:hint="default"/>
        <w:spacing w:val="-1"/>
        <w:w w:val="109"/>
        <w:sz w:val="14"/>
        <w:szCs w:val="1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59" w:hanging="150"/>
      </w:pPr>
      <w:rPr>
        <w:rFonts w:ascii="Palatino Linotype" w:eastAsia="Palatino Linotype" w:hAnsi="Palatino Linotype" w:cs="Palatino Linotype" w:hint="default"/>
        <w:spacing w:val="-1"/>
        <w:w w:val="107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3298" w:hanging="1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7" w:hanging="1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6" w:hanging="1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6" w:hanging="1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5" w:hanging="1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94" w:hanging="15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E6"/>
    <w:rsid w:val="00016519"/>
    <w:rsid w:val="00476663"/>
    <w:rsid w:val="005B16E6"/>
    <w:rsid w:val="009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076FD-DF5B-417D-9607-1453C1D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16E6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16E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16E6"/>
    <w:rPr>
      <w:rFonts w:ascii="Palatino Linotype" w:eastAsia="Palatino Linotype" w:hAnsi="Palatino Linotype" w:cs="Palatino Linotype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B16E6"/>
  </w:style>
  <w:style w:type="table" w:styleId="TableGrid">
    <w:name w:val="Table Grid"/>
    <w:basedOn w:val="TableNormal"/>
    <w:uiPriority w:val="59"/>
    <w:rsid w:val="005B16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5B1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6E6"/>
    <w:rPr>
      <w:rFonts w:ascii="Palatino Linotype" w:eastAsia="Palatino Linotype" w:hAnsi="Palatino Linotype" w:cs="Palatino Linotyp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5354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Juršāne</dc:creator>
  <cp:lastModifiedBy>Ilze Meistere</cp:lastModifiedBy>
  <cp:revision>1</cp:revision>
  <dcterms:created xsi:type="dcterms:W3CDTF">2019-12-13T12:39:00Z</dcterms:created>
  <dcterms:modified xsi:type="dcterms:W3CDTF">2019-12-13T12:39:00Z</dcterms:modified>
</cp:coreProperties>
</file>