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B0" w:rsidRPr="00676998" w:rsidRDefault="002A6FB0" w:rsidP="002A6FB0">
      <w:pPr>
        <w:pStyle w:val="naisnod"/>
        <w:spacing w:before="0" w:beforeAutospacing="0" w:after="0" w:afterAutospacing="0"/>
        <w:jc w:val="right"/>
        <w:rPr>
          <w:lang w:val="de-DE"/>
        </w:rPr>
      </w:pPr>
      <w:bookmarkStart w:id="0" w:name="_GoBack"/>
      <w:bookmarkEnd w:id="0"/>
      <w:r>
        <w:rPr>
          <w:lang w:val="de-DE"/>
        </w:rPr>
        <w:t>Pārtikas un veterinārā dienesta</w:t>
      </w:r>
    </w:p>
    <w:p w:rsidR="002A6FB0" w:rsidRPr="00676998" w:rsidRDefault="002A6FB0" w:rsidP="002A6FB0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ģenerāl</w:t>
      </w:r>
      <w:r w:rsidRPr="00676998">
        <w:rPr>
          <w:lang w:val="de-DE"/>
        </w:rPr>
        <w:t>direktoram</w:t>
      </w:r>
    </w:p>
    <w:p w:rsidR="002A6FB0" w:rsidRPr="00497766" w:rsidRDefault="002A6FB0" w:rsidP="002A6FB0">
      <w:pPr>
        <w:pStyle w:val="naisnod"/>
        <w:spacing w:before="0" w:beforeAutospacing="0" w:after="0" w:afterAutospacing="0"/>
        <w:jc w:val="right"/>
        <w:rPr>
          <w:lang w:val="de-DE"/>
        </w:rPr>
      </w:pPr>
      <w:r>
        <w:rPr>
          <w:lang w:val="de-DE"/>
        </w:rPr>
        <w:t>Mārim Balodim</w:t>
      </w:r>
    </w:p>
    <w:p w:rsidR="002A6FB0" w:rsidRPr="0063254B" w:rsidRDefault="002A6FB0" w:rsidP="002A6FB0">
      <w:pPr>
        <w:pStyle w:val="naisnod"/>
        <w:spacing w:before="0" w:beforeAutospacing="0" w:after="0" w:afterAutospacing="0"/>
        <w:jc w:val="right"/>
      </w:pPr>
    </w:p>
    <w:p w:rsidR="002A6FB0" w:rsidRPr="00311C2E" w:rsidRDefault="002A6FB0" w:rsidP="002A6FB0">
      <w:pPr>
        <w:pStyle w:val="Heading41"/>
        <w:keepNext/>
        <w:keepLines/>
        <w:shd w:val="clear" w:color="auto" w:fill="auto"/>
        <w:spacing w:before="0" w:after="0" w:line="220" w:lineRule="exact"/>
        <w:ind w:right="20"/>
        <w:jc w:val="right"/>
        <w:rPr>
          <w:b/>
          <w:sz w:val="24"/>
          <w:szCs w:val="24"/>
        </w:rPr>
      </w:pPr>
      <w:r>
        <w:rPr>
          <w:sz w:val="24"/>
          <w:szCs w:val="24"/>
          <w:lang w:val="de-DE"/>
        </w:rPr>
        <w:t>201__</w:t>
      </w:r>
      <w:r w:rsidRPr="00311C2E">
        <w:rPr>
          <w:sz w:val="24"/>
          <w:szCs w:val="24"/>
          <w:lang w:val="de-DE"/>
        </w:rPr>
        <w:t>.gada ____  ___________</w:t>
      </w:r>
    </w:p>
    <w:p w:rsidR="002A6FB0" w:rsidRDefault="002A6FB0" w:rsidP="002A6FB0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lv-LV"/>
        </w:rPr>
      </w:pPr>
    </w:p>
    <w:p w:rsidR="0098641B" w:rsidRPr="0098641B" w:rsidRDefault="0098641B" w:rsidP="009864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98641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Iesniegums</w:t>
      </w:r>
      <w:r w:rsidRPr="002A6FB0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 </w:t>
      </w:r>
      <w:r w:rsidRPr="0098641B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br/>
        <w:t>atļaujas izsniegšanai un pārreģistrēšanai paralēli importēto veterināro zāļu izplatīšanai Latvijas Republikā</w:t>
      </w:r>
    </w:p>
    <w:tbl>
      <w:tblPr>
        <w:tblW w:w="5135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76"/>
        <w:gridCol w:w="765"/>
        <w:gridCol w:w="6351"/>
      </w:tblGrid>
      <w:tr w:rsidR="0098641B" w:rsidRPr="0098641B" w:rsidTr="0098641B">
        <w:trPr>
          <w:trHeight w:val="278"/>
        </w:trPr>
        <w:tc>
          <w:tcPr>
            <w:tcW w:w="1304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(vajadzīgo atzīmēt ar X)</w:t>
            </w:r>
          </w:p>
        </w:tc>
        <w:tc>
          <w:tcPr>
            <w:tcW w:w="36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  <w:tr w:rsidR="0098641B" w:rsidRPr="0098641B" w:rsidTr="0098641B">
        <w:trPr>
          <w:trHeight w:val="351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890F5F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Izsniegšanai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F100FD" w:rsidP="00890F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" name="Picture 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890F5F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jā</w:t>
            </w:r>
          </w:p>
        </w:tc>
      </w:tr>
      <w:tr w:rsidR="0098641B" w:rsidRPr="0098641B" w:rsidTr="0098641B">
        <w:trPr>
          <w:trHeight w:val="369"/>
        </w:trPr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890F5F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Pārreģistrēšanai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F100FD" w:rsidP="00890F5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2" name="Picture 2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890F5F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jā</w:t>
            </w:r>
          </w:p>
        </w:tc>
      </w:tr>
    </w:tbl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/>
          <w:lang w:eastAsia="lv-LV"/>
        </w:rPr>
      </w:pPr>
      <w:r w:rsidRPr="0098641B">
        <w:rPr>
          <w:rFonts w:ascii="Times New Roman" w:eastAsia="Times New Roman" w:hAnsi="Times New Roman"/>
          <w:lang w:eastAsia="lv-LV"/>
        </w:rPr>
        <w:t>Lūdzam Pārtikas un veterināro dienestu izsniegt atļauju paralēli importēto veterināro zāļu izplatīšanai Latvijas Republikā I daļā norādītajam pretendentam par I daļā norādītajām veterinārajām zālēm.</w:t>
      </w:r>
    </w:p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b/>
          <w:bCs/>
          <w:lang w:eastAsia="lv-LV"/>
        </w:rPr>
      </w:pPr>
      <w:r w:rsidRPr="0098641B">
        <w:rPr>
          <w:rFonts w:ascii="Times New Roman" w:eastAsia="Times New Roman" w:hAnsi="Times New Roman"/>
          <w:b/>
          <w:bCs/>
          <w:lang w:eastAsia="lv-LV"/>
        </w:rPr>
        <w:t>I daļa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6"/>
        <w:gridCol w:w="753"/>
        <w:gridCol w:w="1673"/>
        <w:gridCol w:w="1924"/>
      </w:tblGrid>
      <w:tr w:rsidR="0098641B" w:rsidRPr="0098641B" w:rsidTr="0098641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1. Pretendents</w:t>
            </w:r>
          </w:p>
        </w:tc>
      </w:tr>
      <w:tr w:rsidR="0098641B" w:rsidRPr="0098641B" w:rsidTr="0098641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1.1. speciālās atļaujas (licences) turētāja (īpašnieka):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1.1.1. reģistrācijas numurs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1.1.2. nosaukums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1.1.3. juridiskā adrese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1.1.4. speciālās atļaujas (licences) numurs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1.1.5. farmaceitiskās darbības vietas adrese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1.1.6. tālruņa un faksa numurs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2. Latvijas Republikā izplatāmo paralēli ievesto veterināro zāļu: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2.1. nosaukums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2.2. zāļu forma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2.3. stiprums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2.4. iepakojuma lielums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2.5. lietošanas veids</w:t>
            </w:r>
          </w:p>
        </w:tc>
        <w:tc>
          <w:tcPr>
            <w:tcW w:w="26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0" w:type="auto"/>
            <w:gridSpan w:val="4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 xml:space="preserve">3. Atļaujas turētāja funkcijas </w:t>
            </w: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(vajadzīgo atzīmēt ar X):</w:t>
            </w:r>
          </w:p>
        </w:tc>
      </w:tr>
      <w:tr w:rsidR="0098641B" w:rsidRPr="0098641B" w:rsidTr="0098641B">
        <w:tc>
          <w:tcPr>
            <w:tcW w:w="38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3.1. paralēli importēto zāļu pārdošana un piegāde vairumtirdzniecībā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38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3.2. paralēli importēto zāļu pārdošana un piegāde mazumtirdzniecībā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38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3.3. tikai paralēlā importēšana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4. Pretendenta speciālā atļauja (licence) veterināro zāļu ražošanai (ja tāda ir)</w:t>
            </w:r>
          </w:p>
        </w:tc>
        <w:tc>
          <w:tcPr>
            <w:tcW w:w="2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5. Dokuments par izdevumu samaksu (numurs, datums)</w:t>
            </w:r>
          </w:p>
        </w:tc>
        <w:tc>
          <w:tcPr>
            <w:tcW w:w="2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6. Iepriekšējās atļaujas numurs un datums (ja tāda ir bijusi)</w:t>
            </w:r>
          </w:p>
        </w:tc>
        <w:tc>
          <w:tcPr>
            <w:tcW w:w="2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7. Persona, ar kuru sazināties par iesniegumu</w:t>
            </w:r>
          </w:p>
        </w:tc>
        <w:tc>
          <w:tcPr>
            <w:tcW w:w="21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</w:tbl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b/>
          <w:bCs/>
          <w:lang w:eastAsia="lv-LV"/>
        </w:rPr>
      </w:pPr>
      <w:r w:rsidRPr="0098641B">
        <w:rPr>
          <w:rFonts w:ascii="Times New Roman" w:eastAsia="Times New Roman" w:hAnsi="Times New Roman"/>
          <w:b/>
          <w:bCs/>
          <w:lang w:eastAsia="lv-LV"/>
        </w:rPr>
        <w:lastRenderedPageBreak/>
        <w:t>II daļa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16"/>
        <w:gridCol w:w="3597"/>
        <w:gridCol w:w="753"/>
      </w:tblGrid>
      <w:tr w:rsidR="0098641B" w:rsidRPr="0098641B" w:rsidTr="0098641B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8. Valsts, no kuras ieved veterinārās zāles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  <w:tc>
          <w:tcPr>
            <w:tcW w:w="7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9. Licencēts vairumtirgotājs Eiropas Savienībā vai Eiropas Ekonomikas zonas valstī, no kura paralēli importētās veterinārās zāles ir iegādātas:</w:t>
            </w:r>
          </w:p>
        </w:tc>
      </w:tr>
      <w:tr w:rsidR="0098641B" w:rsidRPr="0098641B" w:rsidTr="0098641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9.1. nosaukums</w:t>
            </w:r>
          </w:p>
        </w:tc>
      </w:tr>
      <w:tr w:rsidR="0098641B" w:rsidRPr="0098641B" w:rsidTr="0098641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9.2. juridiskā adrese un uzņēmuma darbības vietas adrese</w:t>
            </w:r>
          </w:p>
        </w:tc>
      </w:tr>
      <w:tr w:rsidR="0098641B" w:rsidRPr="0098641B" w:rsidTr="0098641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9.3. pasta indekss</w:t>
            </w:r>
          </w:p>
        </w:tc>
      </w:tr>
      <w:tr w:rsidR="0098641B" w:rsidRPr="0098641B" w:rsidTr="0098641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9.4. pilsēta</w:t>
            </w:r>
          </w:p>
        </w:tc>
      </w:tr>
      <w:tr w:rsidR="0098641B" w:rsidRPr="0098641B" w:rsidTr="0098641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9.5. valsts</w:t>
            </w:r>
          </w:p>
        </w:tc>
      </w:tr>
      <w:tr w:rsidR="0098641B" w:rsidRPr="0098641B" w:rsidTr="0098641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9.6. tālruņa numurs</w:t>
            </w:r>
          </w:p>
        </w:tc>
      </w:tr>
      <w:tr w:rsidR="0098641B" w:rsidRPr="0098641B" w:rsidTr="0098641B">
        <w:trPr>
          <w:trHeight w:val="135"/>
        </w:trPr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135" w:lineRule="atLeast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10. Informācija par produkta kustību, pirms tas nonācis pie 9. punktā minētā piegādātāja</w:t>
            </w:r>
          </w:p>
        </w:tc>
        <w:tc>
          <w:tcPr>
            <w:tcW w:w="70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8641B" w:rsidRPr="0098641B" w:rsidTr="0098641B">
        <w:trPr>
          <w:trHeight w:val="135"/>
        </w:trPr>
        <w:tc>
          <w:tcPr>
            <w:tcW w:w="4300" w:type="pct"/>
            <w:gridSpan w:val="2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8641B" w:rsidRPr="0098641B" w:rsidTr="0098641B">
        <w:trPr>
          <w:trHeight w:val="135"/>
        </w:trPr>
        <w:tc>
          <w:tcPr>
            <w:tcW w:w="43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98641B" w:rsidRPr="0098641B" w:rsidTr="0098641B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11. Veterināro zāļu nosaukums valstī, no kuras ieved veterinārās zāles</w:t>
            </w:r>
          </w:p>
          <w:p w:rsidR="0098641B" w:rsidRPr="0098641B" w:rsidRDefault="0098641B" w:rsidP="0098641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12. Paralēli importēto veterināro zāļu ražotājs:</w:t>
            </w:r>
          </w:p>
        </w:tc>
        <w:tc>
          <w:tcPr>
            <w:tcW w:w="2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A 12. Veterināro zāļu reģistrācijas apliecības turētājs (īpašnieks) valstī, no kuras ieved veterinārās zāles: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12.1. nosaukums</w:t>
            </w:r>
          </w:p>
        </w:tc>
        <w:tc>
          <w:tcPr>
            <w:tcW w:w="2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A 12.1. nosaukums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12.2. juridiskā adrese un uzņēmuma darbības vietas adrese</w:t>
            </w:r>
          </w:p>
        </w:tc>
        <w:tc>
          <w:tcPr>
            <w:tcW w:w="2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A 12.2. juridiskā adrese un uzņēmuma darbības vietas adrese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12.3. pasta indekss</w:t>
            </w:r>
          </w:p>
        </w:tc>
        <w:tc>
          <w:tcPr>
            <w:tcW w:w="2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A 12.3. pasta indekss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12.4. pilsēta</w:t>
            </w:r>
          </w:p>
        </w:tc>
        <w:tc>
          <w:tcPr>
            <w:tcW w:w="2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A 12.4. pilsēta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12.5. valsts</w:t>
            </w:r>
          </w:p>
        </w:tc>
        <w:tc>
          <w:tcPr>
            <w:tcW w:w="2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A 12.5. valsts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12.6. tālruņa numurs</w:t>
            </w:r>
          </w:p>
        </w:tc>
        <w:tc>
          <w:tcPr>
            <w:tcW w:w="2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A 12.6. tālruņa numurs</w:t>
            </w:r>
          </w:p>
        </w:tc>
      </w:tr>
      <w:tr w:rsidR="0098641B" w:rsidRPr="0098641B" w:rsidTr="0098641B">
        <w:tc>
          <w:tcPr>
            <w:tcW w:w="24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13. Reģistrācijas numurs Latvijā reģistrētām veterinārajām zālēm, attiecībā pret kurām veikts paralēlais imports</w:t>
            </w:r>
          </w:p>
        </w:tc>
        <w:tc>
          <w:tcPr>
            <w:tcW w:w="26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A 13. Veterināro zāļu reģistrācijas numurs valstī, no kuras ieved paralēli importētās veterinārās zāles</w:t>
            </w:r>
          </w:p>
        </w:tc>
      </w:tr>
    </w:tbl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b/>
          <w:bCs/>
          <w:lang w:eastAsia="lv-LV"/>
        </w:rPr>
      </w:pPr>
      <w:r w:rsidRPr="0098641B">
        <w:rPr>
          <w:rFonts w:ascii="Times New Roman" w:eastAsia="Times New Roman" w:hAnsi="Times New Roman"/>
          <w:b/>
          <w:bCs/>
          <w:lang w:eastAsia="lv-LV"/>
        </w:rPr>
        <w:t>III daļa</w:t>
      </w:r>
    </w:p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lang w:eastAsia="lv-LV"/>
        </w:rPr>
      </w:pPr>
      <w:r w:rsidRPr="0098641B">
        <w:rPr>
          <w:rFonts w:ascii="Times New Roman" w:eastAsia="Times New Roman" w:hAnsi="Times New Roman"/>
          <w:lang w:eastAsia="lv-LV"/>
        </w:rPr>
        <w:t>Informācija par Latvijā reģistrētām veterinārajām zālēm, attiecībā pret kurām veikts paralēlais imports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66"/>
      </w:tblGrid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14. Nosaukums, zāļu forma un stiprums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15. Reģistrācijas numurs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16. Reģistrācijas apliecības turētājs (īpašnieks)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17. Vai paralēli importētās veterinārās zāles atšķiras no attiecīgajām Latvijā reģistrētajām veterinārajām zālēm (vajadzīgo atzīmēt ar X):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C010CC" w:rsidRDefault="00C010CC" w:rsidP="0098641B">
            <w:pPr>
              <w:spacing w:after="0" w:line="240" w:lineRule="auto"/>
              <w:rPr>
                <w:rFonts w:ascii="Times New Roman" w:eastAsia="Times New Roman" w:hAnsi="Times New Roman"/>
                <w:noProof/>
                <w:lang w:eastAsia="lv-LV"/>
              </w:rPr>
            </w:pPr>
          </w:p>
          <w:p w:rsidR="0098641B" w:rsidRPr="0098641B" w:rsidRDefault="00F100FD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3" name="Picture 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41B"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98641B" w:rsidRPr="0098641B">
              <w:rPr>
                <w:rFonts w:ascii="Times New Roman" w:eastAsia="Times New Roman" w:hAnsi="Times New Roman"/>
                <w:lang w:eastAsia="lv-LV"/>
              </w:rPr>
              <w:t>jā</w:t>
            </w:r>
          </w:p>
          <w:p w:rsidR="0098641B" w:rsidRPr="0098641B" w:rsidRDefault="00F100FD" w:rsidP="0098641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lang w:eastAsia="lv-LV"/>
              </w:rPr>
            </w:pPr>
            <w:r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4" name="Picture 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8641B"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98641B" w:rsidRPr="0098641B">
              <w:rPr>
                <w:rFonts w:ascii="Times New Roman" w:eastAsia="Times New Roman" w:hAnsi="Times New Roman"/>
                <w:lang w:eastAsia="lv-LV"/>
              </w:rPr>
              <w:t>nē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lastRenderedPageBreak/>
              <w:t>18. Ja "jā", norāda atšķirības: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18.1. ražotājs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18.2. stabilitāte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18.3. palīgvielas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18.4. krāsvielas, krāsu kods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18.5. indikācijas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18.6. zāļu izdalīšanās periods</w:t>
            </w:r>
          </w:p>
        </w:tc>
      </w:tr>
    </w:tbl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b/>
          <w:bCs/>
          <w:lang w:eastAsia="lv-LV"/>
        </w:rPr>
      </w:pPr>
      <w:r w:rsidRPr="0098641B">
        <w:rPr>
          <w:rFonts w:ascii="Times New Roman" w:eastAsia="Times New Roman" w:hAnsi="Times New Roman"/>
          <w:b/>
          <w:bCs/>
          <w:lang w:eastAsia="lv-LV"/>
        </w:rPr>
        <w:t>IV daļa</w:t>
      </w:r>
    </w:p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lang w:eastAsia="lv-LV"/>
        </w:rPr>
      </w:pPr>
      <w:r w:rsidRPr="0098641B">
        <w:rPr>
          <w:rFonts w:ascii="Times New Roman" w:eastAsia="Times New Roman" w:hAnsi="Times New Roman"/>
          <w:lang w:eastAsia="lv-LV"/>
        </w:rPr>
        <w:t>Informācija par pārpakošanu (pārmarķēšanu) attiecībā uz paralēli importētām veterinārajām zālēm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66"/>
      </w:tblGrid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 Par pārpakošanu (pārmarķēšanu) norāda: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(vajadzīgo atzīmēt ar X)</w:t>
            </w:r>
          </w:p>
          <w:p w:rsidR="0098641B" w:rsidRPr="0098641B" w:rsidRDefault="0098641B" w:rsidP="0098641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19.1. izdarīta pārpakošana_________________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5" name="Picture 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jā________________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6" name="Picture 6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nē</w:t>
            </w:r>
          </w:p>
          <w:p w:rsidR="0098641B" w:rsidRPr="0098641B" w:rsidRDefault="0098641B" w:rsidP="0098641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19.2. izdarīta pārmarķēšana________________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7" name="Picture 7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jā________________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8" name="Picture 8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nē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EB1568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19.3. norāda izmaiņas:</w:t>
            </w:r>
          </w:p>
          <w:p w:rsidR="0098641B" w:rsidRDefault="0098641B" w:rsidP="00EB15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(vajadzīgo atzīmēt ar X)</w:t>
            </w:r>
          </w:p>
          <w:p w:rsidR="00EB1568" w:rsidRPr="0098641B" w:rsidRDefault="00EB1568" w:rsidP="00EB156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:rsidR="0098641B" w:rsidRPr="0098641B" w:rsidRDefault="0098641B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sekundārā iepakojuma maiņa (pārpakošana)</w:t>
            </w:r>
          </w:p>
          <w:p w:rsidR="0098641B" w:rsidRDefault="0098641B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______________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9" name="Picture 9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jā___________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0" name="Picture 10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nē</w:t>
            </w:r>
          </w:p>
          <w:p w:rsidR="00EC0771" w:rsidRPr="0098641B" w:rsidRDefault="00EC0771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  <w:p w:rsidR="0098641B" w:rsidRPr="0098641B" w:rsidRDefault="0098641B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lietošanas instrukcijas ievietošana iepakojumā (pārpakošana)</w:t>
            </w:r>
          </w:p>
          <w:p w:rsidR="0098641B" w:rsidRDefault="0098641B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______________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1" name="Picture 11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jā____________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2" name="Picture 12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93617C">
              <w:rPr>
                <w:rFonts w:ascii="Times New Roman" w:eastAsia="Times New Roman" w:hAnsi="Times New Roman"/>
                <w:lang w:eastAsia="lv-LV"/>
              </w:rPr>
              <w:t>nē</w:t>
            </w:r>
          </w:p>
          <w:p w:rsidR="00EC0771" w:rsidRPr="0098641B" w:rsidRDefault="00EC0771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  <w:p w:rsidR="0098641B" w:rsidRPr="0098641B" w:rsidRDefault="0098641B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uzlīme uz iepakojuma (pārmarķēšana)</w:t>
            </w:r>
          </w:p>
          <w:p w:rsidR="0098641B" w:rsidRDefault="0098641B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_____________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3" name="Picture 13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jā____________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4" name="Picture 14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nē</w:t>
            </w:r>
          </w:p>
          <w:p w:rsidR="00EC0771" w:rsidRPr="0098641B" w:rsidRDefault="00EC0771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</w:p>
          <w:p w:rsidR="0098641B" w:rsidRPr="0098641B" w:rsidRDefault="0098641B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citas informācijas norāde uz iepakojuma</w:t>
            </w:r>
          </w:p>
          <w:p w:rsidR="0098641B" w:rsidRPr="0098641B" w:rsidRDefault="0098641B" w:rsidP="00EC0771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______________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5" name="Picture 15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jā___________</w:t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="00F100FD" w:rsidRPr="00FD67DC">
              <w:rPr>
                <w:rFonts w:ascii="Times New Roman" w:eastAsia="Times New Roman" w:hAnsi="Times New Roman"/>
                <w:noProof/>
                <w:lang w:eastAsia="lv-LV"/>
              </w:rPr>
              <w:drawing>
                <wp:inline distT="0" distB="0" distL="0" distR="0">
                  <wp:extent cx="123825" cy="123825"/>
                  <wp:effectExtent l="0" t="0" r="9525" b="9525"/>
                  <wp:docPr id="16" name="Picture 16" descr="http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7DC">
              <w:rPr>
                <w:rFonts w:ascii="Times New Roman" w:eastAsia="Times New Roman" w:hAnsi="Times New Roman"/>
                <w:lang w:eastAsia="lv-LV"/>
              </w:rPr>
              <w:t> </w:t>
            </w:r>
            <w:r w:rsidRPr="0098641B">
              <w:rPr>
                <w:rFonts w:ascii="Times New Roman" w:eastAsia="Times New Roman" w:hAnsi="Times New Roman"/>
                <w:lang w:eastAsia="lv-LV"/>
              </w:rPr>
              <w:t>nē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19.4. jaunā sekundārā iepakojuma pilns apraksts, ja pārpakošanā mainījies sekundārais iepakojums</w:t>
            </w:r>
          </w:p>
          <w:p w:rsidR="0098641B" w:rsidRPr="0098641B" w:rsidRDefault="0098641B" w:rsidP="0098641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___________________________________________________________________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19.5. persona, kas izdarīja pārpakošanu (pārmarķēšanu):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19.5.1. nosaukums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19.5.2. adrese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19.5.3. saziņas līdzekļi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19.5.4. speciālās atļaujas (licences) veterināro zāļu ražošanai numurs</w:t>
            </w:r>
          </w:p>
        </w:tc>
      </w:tr>
      <w:tr w:rsidR="0098641B" w:rsidRPr="0098641B" w:rsidTr="0098641B"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19.6. līgumi (ja izdarīta paralēli importēto veterināro zāļu pārpakošana (pārmarķēšana))</w:t>
            </w:r>
          </w:p>
        </w:tc>
      </w:tr>
    </w:tbl>
    <w:p w:rsidR="00CC7827" w:rsidRDefault="00CC7827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b/>
          <w:bCs/>
          <w:lang w:eastAsia="lv-LV"/>
        </w:rPr>
      </w:pPr>
    </w:p>
    <w:p w:rsidR="008B31E0" w:rsidRDefault="008B31E0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b/>
          <w:bCs/>
          <w:lang w:eastAsia="lv-LV"/>
        </w:rPr>
      </w:pPr>
    </w:p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b/>
          <w:bCs/>
          <w:lang w:eastAsia="lv-LV"/>
        </w:rPr>
      </w:pPr>
      <w:r w:rsidRPr="0098641B">
        <w:rPr>
          <w:rFonts w:ascii="Times New Roman" w:eastAsia="Times New Roman" w:hAnsi="Times New Roman"/>
          <w:b/>
          <w:bCs/>
          <w:lang w:eastAsia="lv-LV"/>
        </w:rPr>
        <w:lastRenderedPageBreak/>
        <w:t>V daļa</w:t>
      </w:r>
    </w:p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sz w:val="20"/>
          <w:szCs w:val="20"/>
          <w:lang w:eastAsia="lv-LV"/>
        </w:rPr>
      </w:pPr>
      <w:r w:rsidRPr="0098641B">
        <w:rPr>
          <w:rFonts w:ascii="Times New Roman" w:eastAsia="Times New Roman" w:hAnsi="Times New Roman"/>
          <w:lang w:eastAsia="lv-LV"/>
        </w:rPr>
        <w:t>Pievienotie dokumenti</w:t>
      </w:r>
      <w:r w:rsidRPr="0098641B">
        <w:rPr>
          <w:rFonts w:ascii="Times New Roman" w:eastAsia="Times New Roman" w:hAnsi="Times New Roman"/>
          <w:lang w:eastAsia="lv-LV"/>
        </w:rPr>
        <w:br/>
      </w:r>
      <w:r w:rsidRPr="0098641B">
        <w:rPr>
          <w:rFonts w:ascii="Times New Roman" w:eastAsia="Times New Roman" w:hAnsi="Times New Roman"/>
          <w:sz w:val="20"/>
          <w:szCs w:val="20"/>
          <w:lang w:eastAsia="lv-LV"/>
        </w:rPr>
        <w:t>(vajadzīgo atzīmēt ar X, norādīt pievienoto lapu skaitu)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46"/>
        <w:gridCol w:w="920"/>
      </w:tblGrid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20. Lietošanas instrukcija paralēli importētām veterinārajām zālēm to izcelsmes valstī un tās tulkojums latviešu valodā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21. Apliecinājums lietošanas instrukcijas tulkojuma atbilstībai lietošanas instrukcijai oriģinālvalodā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22. Paralēli importēto veterināro zāļu lietošanas instrukcijas projekts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23. Apliecinājums, ka minētā lietošanas instrukcija ir identiska zāļu lietošanas instrukcijai Latvijā reģistrētām veterinārajām zālēm, izņemot pieļaujamās atšķirības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24. Makets to zāļu marķējumam, kuras paredzēts izplatīt Latvijas Republikā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25. Speciālās atļaujas (licences) veterināro zāļu ražošanai numurs, izsniegšanas datums un izsniedzēja kompetentā iestāde, ja pārpakošana (pārmarķēšana) izdarīta citā dalībvalstī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26. Labas ražošanas prakses sertifikāts (kopija), ja pārpakošana (pārmarķēšana) izdarīta citā dalībvalstī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27. Speciālās atļaujas (licences) veterināro zāļu ražošanai numurs un izsniegšanas datums, ja zāļu pārpakošana (pārmarķēšana) izdarīta Latvijā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28. Līgums (kopija) starp paralēlo importētāju un personu, kura izdarīja pārpakošanu (pārmarķēšanu), ja tā nav viena un tā pati persona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29. Attiecīgās licences un līgumi (kopijas) starp personām, kas iesaistītas produkta glabāšanā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30. Paralēli importēto veterināro zāļu paraugi (3 oriģināli)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31. Dokuments, kas apliecina ar veterināro zāļu kontroli saistīto izdevumu samaksu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lang w:eastAsia="lv-LV"/>
              </w:rPr>
              <w:t> </w:t>
            </w:r>
          </w:p>
        </w:tc>
      </w:tr>
    </w:tbl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sz w:val="20"/>
          <w:szCs w:val="20"/>
          <w:lang w:eastAsia="lv-LV"/>
        </w:rPr>
      </w:pPr>
      <w:r w:rsidRPr="0098641B">
        <w:rPr>
          <w:rFonts w:ascii="Times New Roman" w:eastAsia="Times New Roman" w:hAnsi="Times New Roman"/>
          <w:sz w:val="20"/>
          <w:szCs w:val="20"/>
          <w:lang w:eastAsia="lv-LV"/>
        </w:rPr>
        <w:t> 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2"/>
        <w:gridCol w:w="7697"/>
        <w:gridCol w:w="167"/>
      </w:tblGrid>
      <w:tr w:rsidR="0098641B" w:rsidRPr="0098641B" w:rsidTr="0098641B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Es,</w:t>
            </w:r>
          </w:p>
        </w:tc>
        <w:tc>
          <w:tcPr>
            <w:tcW w:w="46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</w:t>
            </w:r>
          </w:p>
        </w:tc>
      </w:tr>
      <w:tr w:rsidR="0098641B" w:rsidRPr="0098641B" w:rsidTr="0098641B"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6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(vārds, uzvārds, atbildīgās amatpersonas, pretendenta vai viņa pilnvarotā pārstāvja amats)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sz w:val="24"/>
          <w:szCs w:val="24"/>
          <w:lang w:eastAsia="lv-LV"/>
        </w:rPr>
      </w:pPr>
      <w:r w:rsidRPr="0098641B">
        <w:rPr>
          <w:rFonts w:ascii="Times New Roman" w:eastAsia="Times New Roman" w:hAnsi="Times New Roman"/>
          <w:sz w:val="24"/>
          <w:szCs w:val="24"/>
          <w:lang w:eastAsia="lv-LV"/>
        </w:rPr>
        <w:t>apliecinu, ka sniegtās ziņas satur patiesu informāciju.</w:t>
      </w:r>
    </w:p>
    <w:p w:rsidR="0098641B" w:rsidRPr="0098641B" w:rsidRDefault="0098641B" w:rsidP="0098641B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/>
          <w:sz w:val="24"/>
          <w:szCs w:val="24"/>
          <w:lang w:eastAsia="lv-LV"/>
        </w:rPr>
      </w:pPr>
      <w:r w:rsidRPr="0098641B">
        <w:rPr>
          <w:rFonts w:ascii="Times New Roman" w:eastAsia="Times New Roman" w:hAnsi="Times New Roman"/>
          <w:sz w:val="24"/>
          <w:szCs w:val="24"/>
          <w:lang w:eastAsia="lv-LV"/>
        </w:rPr>
        <w:t>Atbildīgā amatpersona (pretendenta pilnvarotais pārstāvis)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366"/>
      </w:tblGrid>
      <w:tr w:rsidR="0098641B" w:rsidRPr="0098641B" w:rsidTr="0098641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  <w:tr w:rsidR="0098641B" w:rsidRPr="0098641B" w:rsidTr="0098641B">
        <w:trPr>
          <w:trHeight w:val="225"/>
        </w:trPr>
        <w:tc>
          <w:tcPr>
            <w:tcW w:w="0" w:type="auto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(amats, vārds, uzvārds, paraksts)</w:t>
            </w:r>
          </w:p>
        </w:tc>
      </w:tr>
    </w:tbl>
    <w:p w:rsidR="0098641B" w:rsidRPr="0098641B" w:rsidRDefault="0098641B" w:rsidP="0098641B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7"/>
          <w:szCs w:val="27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"/>
        <w:gridCol w:w="2064"/>
        <w:gridCol w:w="5495"/>
      </w:tblGrid>
      <w:tr w:rsidR="0098641B" w:rsidRPr="0098641B" w:rsidTr="0098641B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98641B" w:rsidRPr="0098641B" w:rsidTr="0098641B"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Vieta</w:t>
            </w:r>
          </w:p>
        </w:tc>
        <w:tc>
          <w:tcPr>
            <w:tcW w:w="1250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98641B" w:rsidRPr="0098641B" w:rsidRDefault="0098641B" w:rsidP="0098641B">
      <w:pPr>
        <w:shd w:val="clear" w:color="auto" w:fill="FFFFFF"/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769"/>
        <w:gridCol w:w="3597"/>
      </w:tblGrid>
      <w:tr w:rsidR="0098641B" w:rsidRPr="0098641B" w:rsidTr="0098641B"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98641B" w:rsidRPr="0098641B" w:rsidRDefault="0098641B" w:rsidP="0098641B">
            <w:pPr>
              <w:spacing w:before="100" w:beforeAutospacing="1" w:after="100" w:afterAutospacing="1" w:line="293" w:lineRule="atLeas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Iesnieguma saņemšanas datums Pārtikas un veterinārajā dienestā</w:t>
            </w:r>
          </w:p>
        </w:tc>
        <w:tc>
          <w:tcPr>
            <w:tcW w:w="21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:rsidR="0098641B" w:rsidRPr="0098641B" w:rsidRDefault="0098641B" w:rsidP="009864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98641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70105B" w:rsidRDefault="0070105B" w:rsidP="0098641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0"/>
          <w:szCs w:val="20"/>
          <w:lang w:eastAsia="lv-LV"/>
        </w:rPr>
      </w:pPr>
    </w:p>
    <w:p w:rsidR="0098641B" w:rsidRPr="0098641B" w:rsidRDefault="0098641B" w:rsidP="0098641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0"/>
          <w:szCs w:val="20"/>
          <w:lang w:eastAsia="lv-LV"/>
        </w:rPr>
      </w:pPr>
      <w:r w:rsidRPr="0098641B">
        <w:rPr>
          <w:rFonts w:ascii="Times New Roman" w:eastAsia="Times New Roman" w:hAnsi="Times New Roman"/>
          <w:sz w:val="20"/>
          <w:szCs w:val="20"/>
          <w:lang w:eastAsia="lv-LV"/>
        </w:rPr>
        <w:t>Piezīmes.</w:t>
      </w:r>
    </w:p>
    <w:p w:rsidR="0098641B" w:rsidRPr="0098641B" w:rsidRDefault="0098641B" w:rsidP="0098641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0"/>
          <w:szCs w:val="20"/>
          <w:lang w:eastAsia="lv-LV"/>
        </w:rPr>
      </w:pPr>
      <w:r w:rsidRPr="0098641B">
        <w:rPr>
          <w:rFonts w:ascii="Times New Roman" w:eastAsia="Times New Roman" w:hAnsi="Times New Roman"/>
          <w:sz w:val="20"/>
          <w:szCs w:val="20"/>
          <w:lang w:eastAsia="lv-LV"/>
        </w:rPr>
        <w:t>1. Ailē vai rindā, ko neaizpilda, ievelk svītru.</w:t>
      </w:r>
    </w:p>
    <w:p w:rsidR="0098641B" w:rsidRPr="0098641B" w:rsidRDefault="0098641B" w:rsidP="0098641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0"/>
          <w:szCs w:val="20"/>
          <w:lang w:eastAsia="lv-LV"/>
        </w:rPr>
      </w:pPr>
      <w:r w:rsidRPr="0098641B">
        <w:rPr>
          <w:rFonts w:ascii="Times New Roman" w:eastAsia="Times New Roman" w:hAnsi="Times New Roman"/>
          <w:sz w:val="20"/>
          <w:szCs w:val="20"/>
          <w:lang w:eastAsia="lv-LV"/>
        </w:rPr>
        <w:lastRenderedPageBreak/>
        <w:t>2. Ja veidlapu nosūta, neizmantojot elektronisko datu nesēju, pretendents paraksta katru veidlapai pievienoto lapu.</w:t>
      </w:r>
    </w:p>
    <w:p w:rsidR="0098641B" w:rsidRPr="0098641B" w:rsidRDefault="0098641B" w:rsidP="0098641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0"/>
          <w:szCs w:val="20"/>
          <w:lang w:eastAsia="lv-LV"/>
        </w:rPr>
      </w:pPr>
      <w:r w:rsidRPr="0098641B">
        <w:rPr>
          <w:rFonts w:ascii="Times New Roman" w:eastAsia="Times New Roman" w:hAnsi="Times New Roman"/>
          <w:sz w:val="20"/>
          <w:szCs w:val="20"/>
          <w:lang w:eastAsia="lv-LV"/>
        </w:rPr>
        <w:t>3. Iesniedz noteikumu 26. un 31. punktā minēto dokumentu kopijas, ja elektroniskais dokuments ir sagatavots atbilstoši normatīvajiem aktiem par elektronisko dokumentu noformēšanu.</w:t>
      </w:r>
    </w:p>
    <w:p w:rsidR="0098641B" w:rsidRPr="0098641B" w:rsidRDefault="0098641B" w:rsidP="0098641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0"/>
          <w:szCs w:val="20"/>
          <w:lang w:eastAsia="lv-LV"/>
        </w:rPr>
      </w:pPr>
      <w:r w:rsidRPr="0098641B">
        <w:rPr>
          <w:rFonts w:ascii="Times New Roman" w:eastAsia="Times New Roman" w:hAnsi="Times New Roman"/>
          <w:sz w:val="20"/>
          <w:szCs w:val="20"/>
          <w:lang w:eastAsia="lv-LV"/>
        </w:rPr>
        <w:t>4. Dokumenta rekvizītus "paraksts" un "datums" neaizpilda, ja elektroniskais dokuments sagatavots atbilstoši normatīvajiem aktiem par elektronisko dokumentu noformēšanu.</w:t>
      </w:r>
    </w:p>
    <w:p w:rsidR="0098641B" w:rsidRPr="0098641B" w:rsidRDefault="0098641B" w:rsidP="0098641B">
      <w:pPr>
        <w:shd w:val="clear" w:color="auto" w:fill="FFFFFF"/>
        <w:spacing w:after="0" w:line="240" w:lineRule="auto"/>
        <w:ind w:firstLine="301"/>
        <w:rPr>
          <w:rFonts w:ascii="Times New Roman" w:eastAsia="Times New Roman" w:hAnsi="Times New Roman"/>
          <w:sz w:val="20"/>
          <w:szCs w:val="20"/>
          <w:lang w:eastAsia="lv-LV"/>
        </w:rPr>
      </w:pPr>
      <w:r w:rsidRPr="0098641B">
        <w:rPr>
          <w:rFonts w:ascii="Times New Roman" w:eastAsia="Times New Roman" w:hAnsi="Times New Roman"/>
          <w:sz w:val="20"/>
          <w:szCs w:val="20"/>
          <w:lang w:eastAsia="lv-LV"/>
        </w:rPr>
        <w:t>5. Pārtikas un veterinārā dienesta atzīmi neaizpilda, ja elektroniskais dokuments ir sagatavots atbilstoši normatīvajiem aktiem par elektronisko dokumentu noformēšanu.</w:t>
      </w:r>
    </w:p>
    <w:p w:rsidR="00BE2475" w:rsidRPr="0098641B" w:rsidRDefault="00BE2475">
      <w:pPr>
        <w:rPr>
          <w:rFonts w:ascii="Times New Roman" w:hAnsi="Times New Roman"/>
        </w:rPr>
      </w:pPr>
    </w:p>
    <w:sectPr w:rsidR="00BE2475" w:rsidRPr="0098641B" w:rsidSect="00BE247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41B"/>
    <w:rsid w:val="000117E0"/>
    <w:rsid w:val="0012113C"/>
    <w:rsid w:val="00170967"/>
    <w:rsid w:val="00175E50"/>
    <w:rsid w:val="001F69D5"/>
    <w:rsid w:val="00273EFB"/>
    <w:rsid w:val="002A6FB0"/>
    <w:rsid w:val="0032497B"/>
    <w:rsid w:val="00367115"/>
    <w:rsid w:val="005522D4"/>
    <w:rsid w:val="005A4EBB"/>
    <w:rsid w:val="0060590A"/>
    <w:rsid w:val="006A5658"/>
    <w:rsid w:val="0070105B"/>
    <w:rsid w:val="00747443"/>
    <w:rsid w:val="00750B49"/>
    <w:rsid w:val="00764D7C"/>
    <w:rsid w:val="0079251C"/>
    <w:rsid w:val="00890F5F"/>
    <w:rsid w:val="008B31E0"/>
    <w:rsid w:val="008D12EF"/>
    <w:rsid w:val="00907B91"/>
    <w:rsid w:val="0093617C"/>
    <w:rsid w:val="0098641B"/>
    <w:rsid w:val="00A13C2E"/>
    <w:rsid w:val="00AD23E6"/>
    <w:rsid w:val="00B01CD5"/>
    <w:rsid w:val="00B46C17"/>
    <w:rsid w:val="00B9677C"/>
    <w:rsid w:val="00BE2475"/>
    <w:rsid w:val="00C010CC"/>
    <w:rsid w:val="00C64C38"/>
    <w:rsid w:val="00CC7827"/>
    <w:rsid w:val="00EB1568"/>
    <w:rsid w:val="00EC0771"/>
    <w:rsid w:val="00F100FD"/>
    <w:rsid w:val="00FD6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A7212-EBCA-4BBA-99FD-0C91C423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7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8641B"/>
  </w:style>
  <w:style w:type="paragraph" w:customStyle="1" w:styleId="tvhtml">
    <w:name w:val="tv_html"/>
    <w:basedOn w:val="Normal"/>
    <w:rsid w:val="00986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41B"/>
    <w:rPr>
      <w:rFonts w:ascii="Tahoma" w:hAnsi="Tahoma" w:cs="Tahoma"/>
      <w:sz w:val="16"/>
      <w:szCs w:val="16"/>
    </w:rPr>
  </w:style>
  <w:style w:type="character" w:customStyle="1" w:styleId="Heading4">
    <w:name w:val="Heading #4_"/>
    <w:basedOn w:val="DefaultParagraphFont"/>
    <w:link w:val="Heading41"/>
    <w:locked/>
    <w:rsid w:val="002A6FB0"/>
    <w:rPr>
      <w:sz w:val="22"/>
      <w:szCs w:val="22"/>
      <w:shd w:val="clear" w:color="auto" w:fill="FFFFFF"/>
    </w:rPr>
  </w:style>
  <w:style w:type="paragraph" w:customStyle="1" w:styleId="Heading41">
    <w:name w:val="Heading #41"/>
    <w:basedOn w:val="Normal"/>
    <w:link w:val="Heading4"/>
    <w:rsid w:val="002A6FB0"/>
    <w:pPr>
      <w:shd w:val="clear" w:color="auto" w:fill="FFFFFF"/>
      <w:spacing w:before="480" w:after="240" w:line="240" w:lineRule="atLeast"/>
      <w:outlineLvl w:val="3"/>
    </w:pPr>
    <w:rPr>
      <w:lang w:eastAsia="lv-LV"/>
    </w:rPr>
  </w:style>
  <w:style w:type="paragraph" w:customStyle="1" w:styleId="naisnod">
    <w:name w:val="naisnod"/>
    <w:basedOn w:val="Normal"/>
    <w:rsid w:val="002A6FB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699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384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4346</Words>
  <Characters>2478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IAndzane</dc:creator>
  <cp:keywords/>
  <cp:lastModifiedBy>Ilze Meistere</cp:lastModifiedBy>
  <cp:revision>2</cp:revision>
  <cp:lastPrinted>2016-08-23T08:38:00Z</cp:lastPrinted>
  <dcterms:created xsi:type="dcterms:W3CDTF">2020-09-16T11:29:00Z</dcterms:created>
  <dcterms:modified xsi:type="dcterms:W3CDTF">2020-09-16T11:29:00Z</dcterms:modified>
</cp:coreProperties>
</file>