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B7609" w14:textId="77777777" w:rsidR="00AD283B" w:rsidRPr="007D5B1D" w:rsidRDefault="00AD283B" w:rsidP="00AD283B">
      <w:pPr>
        <w:pStyle w:val="naisnod"/>
        <w:spacing w:before="0" w:beforeAutospacing="0" w:after="0" w:afterAutospacing="0"/>
        <w:jc w:val="right"/>
        <w:rPr>
          <w:lang w:val="de-DE"/>
        </w:rPr>
      </w:pPr>
      <w:proofErr w:type="spellStart"/>
      <w:r w:rsidRPr="007D5B1D">
        <w:rPr>
          <w:lang w:val="de-DE"/>
        </w:rPr>
        <w:t>Pārtikas</w:t>
      </w:r>
      <w:proofErr w:type="spellEnd"/>
      <w:r w:rsidRPr="007D5B1D">
        <w:rPr>
          <w:lang w:val="de-DE"/>
        </w:rPr>
        <w:t xml:space="preserve"> </w:t>
      </w:r>
      <w:proofErr w:type="spellStart"/>
      <w:r w:rsidRPr="007D5B1D">
        <w:rPr>
          <w:lang w:val="de-DE"/>
        </w:rPr>
        <w:t>un</w:t>
      </w:r>
      <w:proofErr w:type="spellEnd"/>
      <w:r w:rsidRPr="007D5B1D">
        <w:rPr>
          <w:lang w:val="de-DE"/>
        </w:rPr>
        <w:t xml:space="preserve"> </w:t>
      </w:r>
      <w:proofErr w:type="spellStart"/>
      <w:r w:rsidRPr="007D5B1D">
        <w:rPr>
          <w:lang w:val="de-DE"/>
        </w:rPr>
        <w:t>veterinārā</w:t>
      </w:r>
      <w:proofErr w:type="spellEnd"/>
      <w:r w:rsidRPr="007D5B1D">
        <w:rPr>
          <w:lang w:val="de-DE"/>
        </w:rPr>
        <w:t xml:space="preserve"> </w:t>
      </w:r>
      <w:proofErr w:type="spellStart"/>
      <w:r w:rsidRPr="007D5B1D">
        <w:rPr>
          <w:lang w:val="de-DE"/>
        </w:rPr>
        <w:t>dienesta</w:t>
      </w:r>
      <w:proofErr w:type="spellEnd"/>
    </w:p>
    <w:p w14:paraId="3D8C1947" w14:textId="77777777" w:rsidR="00AD283B" w:rsidRPr="007D5B1D" w:rsidRDefault="00AD283B" w:rsidP="00AD283B">
      <w:pPr>
        <w:pStyle w:val="naisnod"/>
        <w:spacing w:before="0" w:beforeAutospacing="0" w:after="0" w:afterAutospacing="0"/>
        <w:jc w:val="right"/>
        <w:rPr>
          <w:lang w:val="de-DE"/>
        </w:rPr>
      </w:pPr>
      <w:proofErr w:type="spellStart"/>
      <w:r w:rsidRPr="007D5B1D">
        <w:rPr>
          <w:lang w:val="de-DE"/>
        </w:rPr>
        <w:t>ģenerāldirektoram</w:t>
      </w:r>
      <w:proofErr w:type="spellEnd"/>
    </w:p>
    <w:p w14:paraId="42B282BF" w14:textId="77777777" w:rsidR="00AD283B" w:rsidRPr="007D5B1D" w:rsidRDefault="00AD283B" w:rsidP="00AD283B">
      <w:pPr>
        <w:pStyle w:val="naisnod"/>
        <w:spacing w:before="0" w:beforeAutospacing="0" w:after="0" w:afterAutospacing="0"/>
        <w:jc w:val="right"/>
        <w:rPr>
          <w:lang w:val="de-DE"/>
        </w:rPr>
      </w:pPr>
      <w:proofErr w:type="spellStart"/>
      <w:r w:rsidRPr="007D5B1D">
        <w:rPr>
          <w:lang w:val="de-DE"/>
        </w:rPr>
        <w:t>Mārim</w:t>
      </w:r>
      <w:proofErr w:type="spellEnd"/>
      <w:r w:rsidRPr="007D5B1D">
        <w:rPr>
          <w:lang w:val="de-DE"/>
        </w:rPr>
        <w:t xml:space="preserve"> </w:t>
      </w:r>
      <w:proofErr w:type="spellStart"/>
      <w:r w:rsidRPr="007D5B1D">
        <w:rPr>
          <w:lang w:val="de-DE"/>
        </w:rPr>
        <w:t>Balodim</w:t>
      </w:r>
      <w:proofErr w:type="spellEnd"/>
    </w:p>
    <w:p w14:paraId="554EBDF1" w14:textId="77777777" w:rsidR="00AD283B" w:rsidRPr="007D5B1D" w:rsidRDefault="00AD283B" w:rsidP="00AD283B">
      <w:pPr>
        <w:pStyle w:val="naisnod"/>
        <w:spacing w:before="0" w:beforeAutospacing="0" w:after="0" w:afterAutospacing="0"/>
        <w:jc w:val="right"/>
      </w:pPr>
    </w:p>
    <w:p w14:paraId="5E8C3DC7" w14:textId="77777777" w:rsidR="00AD283B" w:rsidRPr="007D5B1D" w:rsidRDefault="00AD283B" w:rsidP="007921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val="en-GB" w:eastAsia="lv-LV"/>
        </w:rPr>
      </w:pPr>
    </w:p>
    <w:p w14:paraId="452AD8BB" w14:textId="21BD5E7D" w:rsidR="00792101" w:rsidRPr="007D5B1D" w:rsidRDefault="00792101" w:rsidP="007921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7D5B1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Iesniegums atļaujas </w:t>
      </w:r>
      <w:r w:rsidR="0087045E" w:rsidRPr="007D5B1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saņemšanai</w:t>
      </w:r>
      <w:r w:rsidRPr="007D5B1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7D5B1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inaktivēt</w:t>
      </w:r>
      <w:r w:rsidR="0087045E" w:rsidRPr="007D5B1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ās</w:t>
      </w:r>
      <w:proofErr w:type="spellEnd"/>
      <w:r w:rsidRPr="007D5B1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autogēn</w:t>
      </w:r>
      <w:r w:rsidR="0087045E" w:rsidRPr="007D5B1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ās</w:t>
      </w:r>
      <w:r w:rsidRPr="007D5B1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vakcīn</w:t>
      </w:r>
      <w:r w:rsidR="0087045E" w:rsidRPr="007D5B1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as</w:t>
      </w:r>
      <w:r w:rsidRPr="007D5B1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ievešanai un lietošanai</w:t>
      </w:r>
    </w:p>
    <w:p w14:paraId="6CD0C8FD" w14:textId="77777777" w:rsidR="00792101" w:rsidRPr="007D5B1D" w:rsidRDefault="00792101" w:rsidP="007921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lang w:eastAsia="lv-LV"/>
        </w:rPr>
      </w:pPr>
    </w:p>
    <w:tbl>
      <w:tblPr>
        <w:tblW w:w="839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94"/>
      </w:tblGrid>
      <w:tr w:rsidR="007D5B1D" w:rsidRPr="007D5B1D" w14:paraId="3B4CBF65" w14:textId="77777777" w:rsidTr="001415C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DEFAEA" w14:textId="36124273" w:rsidR="001415C9" w:rsidRPr="007D5B1D" w:rsidRDefault="001415C9" w:rsidP="001415C9">
            <w:pPr>
              <w:tabs>
                <w:tab w:val="center" w:pos="6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</w:tbl>
    <w:p w14:paraId="54C21889" w14:textId="0A062ABA" w:rsidR="00792101" w:rsidRPr="007D5B1D" w:rsidRDefault="00792101" w:rsidP="00235142">
      <w:pPr>
        <w:shd w:val="clear" w:color="auto" w:fill="FFFFFF"/>
        <w:spacing w:after="100" w:afterAutospacing="1" w:line="293" w:lineRule="atLeast"/>
        <w:ind w:firstLine="300"/>
        <w:jc w:val="center"/>
        <w:rPr>
          <w:rFonts w:ascii="Times New Roman" w:eastAsia="Times New Roman" w:hAnsi="Times New Roman" w:cs="Times New Roman"/>
          <w:b/>
          <w:bCs/>
          <w:lang w:eastAsia="lv-LV"/>
        </w:rPr>
      </w:pPr>
      <w:r w:rsidRPr="007D5B1D">
        <w:rPr>
          <w:rFonts w:ascii="Times New Roman" w:eastAsia="Times New Roman" w:hAnsi="Times New Roman" w:cs="Times New Roman"/>
          <w:b/>
          <w:bCs/>
          <w:lang w:eastAsia="lv-LV"/>
        </w:rPr>
        <w:t>I daļa</w:t>
      </w:r>
      <w:r w:rsidRPr="007D5B1D">
        <w:rPr>
          <w:rFonts w:ascii="Times New Roman" w:eastAsia="Times New Roman" w:hAnsi="Times New Roman" w:cs="Times New Roman"/>
          <w:b/>
          <w:bCs/>
          <w:lang w:eastAsia="lv-LV"/>
        </w:rPr>
        <w:br/>
        <w:t>Administratīvā informācija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13"/>
        <w:gridCol w:w="166"/>
        <w:gridCol w:w="4311"/>
      </w:tblGrid>
      <w:tr w:rsidR="007D5B1D" w:rsidRPr="007D5B1D" w14:paraId="2AF26568" w14:textId="77777777" w:rsidTr="00792101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341ABC" w14:textId="23DC7C56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1. Ziņas par </w:t>
            </w:r>
            <w:r w:rsidR="006275D6" w:rsidRPr="007D5B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veterinārmedicīnisk</w:t>
            </w:r>
            <w:r w:rsidR="002F56B8" w:rsidRPr="007D5B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o</w:t>
            </w:r>
            <w:r w:rsidR="006275D6" w:rsidRPr="007D5B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pakalpojum</w:t>
            </w:r>
            <w:r w:rsidR="002F56B8" w:rsidRPr="007D5B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u</w:t>
            </w:r>
            <w:r w:rsidR="006275D6" w:rsidRPr="007D5B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sniedzēju</w:t>
            </w:r>
            <w:r w:rsidRPr="007D5B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, k</w:t>
            </w:r>
            <w:r w:rsidR="006275D6" w:rsidRPr="007D5B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urš</w:t>
            </w:r>
            <w:r w:rsidRPr="007D5B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pieprasījis </w:t>
            </w:r>
            <w:proofErr w:type="spellStart"/>
            <w:r w:rsidRPr="007D5B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inaktivēto</w:t>
            </w:r>
            <w:proofErr w:type="spellEnd"/>
            <w:r w:rsidRPr="007D5B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autogēno vakcīnu</w:t>
            </w:r>
          </w:p>
        </w:tc>
      </w:tr>
      <w:tr w:rsidR="007D5B1D" w:rsidRPr="007D5B1D" w14:paraId="0B179998" w14:textId="77777777" w:rsidTr="00792101">
        <w:tc>
          <w:tcPr>
            <w:tcW w:w="2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2908B8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1.1. vārds, uzvārds</w:t>
            </w:r>
          </w:p>
        </w:tc>
        <w:tc>
          <w:tcPr>
            <w:tcW w:w="27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1404EB1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D5B1D" w:rsidRPr="007D5B1D" w14:paraId="7B088D0C" w14:textId="77777777" w:rsidTr="00792101">
        <w:tc>
          <w:tcPr>
            <w:tcW w:w="2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36C2606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1.2. veterinārmedicīniskās prakses sertifikāta numurs</w:t>
            </w:r>
          </w:p>
        </w:tc>
        <w:tc>
          <w:tcPr>
            <w:tcW w:w="27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6FB8ACD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D5B1D" w:rsidRPr="007D5B1D" w14:paraId="27F8D6A8" w14:textId="77777777" w:rsidTr="00792101">
        <w:tc>
          <w:tcPr>
            <w:tcW w:w="2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17F681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1.3. tālruņa numurs</w:t>
            </w:r>
          </w:p>
        </w:tc>
        <w:tc>
          <w:tcPr>
            <w:tcW w:w="27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C587121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D5B1D" w:rsidRPr="007D5B1D" w14:paraId="4E8601DC" w14:textId="77777777" w:rsidTr="00792101">
        <w:tc>
          <w:tcPr>
            <w:tcW w:w="2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04FB271" w14:textId="3AD6295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1.4. e</w:t>
            </w:r>
            <w:r w:rsidR="00245B24" w:rsidRPr="007D5B1D">
              <w:rPr>
                <w:rFonts w:ascii="Times New Roman" w:eastAsia="Times New Roman" w:hAnsi="Times New Roman" w:cs="Times New Roman"/>
                <w:lang w:eastAsia="lv-LV"/>
              </w:rPr>
              <w:t xml:space="preserve">lektroniskā </w:t>
            </w: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pasta adrese</w:t>
            </w:r>
          </w:p>
        </w:tc>
        <w:tc>
          <w:tcPr>
            <w:tcW w:w="27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C7D507F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D5B1D" w:rsidRPr="007D5B1D" w14:paraId="6816B078" w14:textId="77777777" w:rsidTr="00792101">
        <w:tc>
          <w:tcPr>
            <w:tcW w:w="2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6023A14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1.5. darbavietas adrese</w:t>
            </w:r>
          </w:p>
        </w:tc>
        <w:tc>
          <w:tcPr>
            <w:tcW w:w="27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E7ACCFC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D5B1D" w:rsidRPr="007D5B1D" w14:paraId="0793EA69" w14:textId="77777777" w:rsidTr="00792101">
        <w:tc>
          <w:tcPr>
            <w:tcW w:w="2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97CCC07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1.6. veterinārmedicīniskās prakses iestādes nosaukums (ja attiecināms)</w:t>
            </w:r>
          </w:p>
        </w:tc>
        <w:tc>
          <w:tcPr>
            <w:tcW w:w="27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ABF99D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D5B1D" w:rsidRPr="007D5B1D" w14:paraId="674B2FCA" w14:textId="77777777" w:rsidTr="00792101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094609C" w14:textId="21E8039A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 Ziņas par dzīvnieku īpašnieku</w:t>
            </w:r>
            <w:r w:rsidR="006275D6" w:rsidRPr="007D5B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(turētāju)</w:t>
            </w:r>
            <w:r w:rsidRPr="007D5B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, kura dzīvniekiem paredzēta vakcīna</w:t>
            </w:r>
          </w:p>
        </w:tc>
      </w:tr>
      <w:tr w:rsidR="007D5B1D" w:rsidRPr="007D5B1D" w14:paraId="2DFD11BF" w14:textId="77777777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A754088" w14:textId="6FB987DE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2.1. nosaukums vai vārds un uzvārds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F398DAE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D5B1D" w:rsidRPr="007D5B1D" w14:paraId="3BDD2685" w14:textId="77777777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6F62B48" w14:textId="06A85B25" w:rsidR="006275D6" w:rsidRPr="007D5B1D" w:rsidRDefault="006275D6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 xml:space="preserve">2.2. </w:t>
            </w:r>
            <w:r w:rsidR="00A15362" w:rsidRPr="007D5B1D">
              <w:rPr>
                <w:rFonts w:ascii="Times New Roman" w:eastAsia="Times New Roman" w:hAnsi="Times New Roman" w:cs="Times New Roman"/>
                <w:lang w:eastAsia="lv-LV"/>
              </w:rPr>
              <w:t>d</w:t>
            </w: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arbības veids</w:t>
            </w:r>
            <w:r w:rsidR="00A15362" w:rsidRPr="007D5B1D">
              <w:rPr>
                <w:rFonts w:ascii="Times New Roman" w:eastAsia="Times New Roman" w:hAnsi="Times New Roman" w:cs="Times New Roman"/>
                <w:lang w:eastAsia="lv-LV"/>
              </w:rPr>
              <w:t xml:space="preserve"> PVD uzraudzības objektu reģistrā, ja attiecināms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CE72E04" w14:textId="77777777" w:rsidR="006275D6" w:rsidRPr="007D5B1D" w:rsidRDefault="006275D6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7D5B1D" w:rsidRPr="007D5B1D" w14:paraId="7CC73AE7" w14:textId="77777777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9E9571" w14:textId="1FF65624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2.</w:t>
            </w:r>
            <w:r w:rsidR="006275D6" w:rsidRPr="007D5B1D">
              <w:rPr>
                <w:rFonts w:ascii="Times New Roman" w:eastAsia="Times New Roman" w:hAnsi="Times New Roman" w:cs="Times New Roman"/>
                <w:lang w:eastAsia="lv-LV"/>
              </w:rPr>
              <w:t>3</w:t>
            </w: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 xml:space="preserve">. ganāmpulka un novietnes reģistrācijas numurs </w:t>
            </w:r>
            <w:r w:rsidR="006275D6" w:rsidRPr="007D5B1D">
              <w:rPr>
                <w:rFonts w:ascii="Times New Roman" w:eastAsia="Times New Roman" w:hAnsi="Times New Roman" w:cs="Times New Roman"/>
                <w:lang w:eastAsia="lv-LV"/>
              </w:rPr>
              <w:t>Lauku atbalsta dienesta lauksaimniecības dzīvnieku, ganāmpulku un novietņu reģistrā</w:t>
            </w:r>
            <w:r w:rsidR="002F56B8" w:rsidRPr="007D5B1D">
              <w:rPr>
                <w:rFonts w:ascii="Times New Roman" w:eastAsia="Times New Roman" w:hAnsi="Times New Roman" w:cs="Times New Roman"/>
                <w:lang w:eastAsia="lv-LV"/>
              </w:rPr>
              <w:t>, ja attiecināms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ED7EDB6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D5B1D" w:rsidRPr="007D5B1D" w14:paraId="2E3FE5A9" w14:textId="77777777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2B9D51" w14:textId="6A94526C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2.</w:t>
            </w:r>
            <w:r w:rsidR="006275D6" w:rsidRPr="007D5B1D">
              <w:rPr>
                <w:rFonts w:ascii="Times New Roman" w:eastAsia="Times New Roman" w:hAnsi="Times New Roman" w:cs="Times New Roman"/>
                <w:lang w:eastAsia="lv-LV"/>
              </w:rPr>
              <w:t>4</w:t>
            </w: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. juridiskā adrese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3EE765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D5B1D" w:rsidRPr="007D5B1D" w14:paraId="4B64289F" w14:textId="77777777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5A5850" w14:textId="572FE29F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2.</w:t>
            </w:r>
            <w:r w:rsidR="006275D6" w:rsidRPr="007D5B1D">
              <w:rPr>
                <w:rFonts w:ascii="Times New Roman" w:eastAsia="Times New Roman" w:hAnsi="Times New Roman" w:cs="Times New Roman"/>
                <w:lang w:eastAsia="lv-LV"/>
              </w:rPr>
              <w:t>5</w:t>
            </w: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. tālruņa numurs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FADFAF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D5B1D" w:rsidRPr="007D5B1D" w14:paraId="6FFF70B9" w14:textId="77777777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C7732E7" w14:textId="5720FEE6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2.</w:t>
            </w:r>
            <w:r w:rsidR="006275D6" w:rsidRPr="007D5B1D">
              <w:rPr>
                <w:rFonts w:ascii="Times New Roman" w:eastAsia="Times New Roman" w:hAnsi="Times New Roman" w:cs="Times New Roman"/>
                <w:lang w:eastAsia="lv-LV"/>
              </w:rPr>
              <w:t>6</w:t>
            </w: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. e</w:t>
            </w:r>
            <w:r w:rsidR="004D4F0A" w:rsidRPr="007D5B1D">
              <w:rPr>
                <w:rFonts w:ascii="Times New Roman" w:eastAsia="Times New Roman" w:hAnsi="Times New Roman" w:cs="Times New Roman"/>
                <w:lang w:eastAsia="lv-LV"/>
              </w:rPr>
              <w:t xml:space="preserve">lektroniskā </w:t>
            </w: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pasta adrese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3E8AB45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D5B1D" w:rsidRPr="007D5B1D" w14:paraId="15D9BE25" w14:textId="77777777" w:rsidTr="00792101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94504F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3. Ziņas par </w:t>
            </w:r>
            <w:proofErr w:type="spellStart"/>
            <w:r w:rsidRPr="007D5B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inaktivēto</w:t>
            </w:r>
            <w:proofErr w:type="spellEnd"/>
            <w:r w:rsidRPr="007D5B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autogēno vakcīnu</w:t>
            </w:r>
          </w:p>
        </w:tc>
      </w:tr>
      <w:tr w:rsidR="007D5B1D" w:rsidRPr="007D5B1D" w14:paraId="220DC7CF" w14:textId="77777777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D6043F1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 xml:space="preserve">3.1. ražotāja piešķirtais nosaukums (piemēram, </w:t>
            </w:r>
            <w:proofErr w:type="spellStart"/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inaktivētā</w:t>
            </w:r>
            <w:proofErr w:type="spellEnd"/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 xml:space="preserve"> autogēnā vakcīna un mikroorganisma nosaukums) un </w:t>
            </w:r>
            <w:proofErr w:type="spellStart"/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mērķsuga</w:t>
            </w:r>
            <w:proofErr w:type="spellEnd"/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1B5EB9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D5B1D" w:rsidRPr="007D5B1D" w14:paraId="57A0F0C7" w14:textId="77777777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5B7198F" w14:textId="27DFA1CF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 xml:space="preserve">3.2. </w:t>
            </w:r>
            <w:r w:rsidR="006275D6" w:rsidRPr="007D5B1D">
              <w:rPr>
                <w:rFonts w:ascii="Times New Roman" w:eastAsia="Times New Roman" w:hAnsi="Times New Roman" w:cs="Times New Roman"/>
                <w:lang w:eastAsia="lv-LV"/>
              </w:rPr>
              <w:t>saražotās autogēnās vakcīnas daudzums tiešajā iepakojumā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C5C2FC1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D5B1D" w:rsidRPr="007D5B1D" w14:paraId="0FB7B8D9" w14:textId="77777777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441F130" w14:textId="494F5D63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 xml:space="preserve">3.3. </w:t>
            </w:r>
            <w:r w:rsidR="006275D6" w:rsidRPr="007D5B1D">
              <w:rPr>
                <w:rFonts w:ascii="Times New Roman" w:eastAsia="Times New Roman" w:hAnsi="Times New Roman" w:cs="Times New Roman"/>
                <w:lang w:eastAsia="lv-LV"/>
              </w:rPr>
              <w:t>lietošanas veids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0CE91B0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D5B1D" w:rsidRPr="007D5B1D" w14:paraId="77126556" w14:textId="77777777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63B213F" w14:textId="04BE7AFB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 xml:space="preserve">3.4. </w:t>
            </w:r>
            <w:r w:rsidR="006275D6" w:rsidRPr="007D5B1D">
              <w:rPr>
                <w:rFonts w:ascii="Times New Roman" w:eastAsia="Times New Roman" w:hAnsi="Times New Roman" w:cs="Times New Roman"/>
                <w:lang w:eastAsia="lv-LV"/>
              </w:rPr>
              <w:t>izdalīšanās periods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7726A4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D5B1D" w:rsidRPr="007D5B1D" w14:paraId="7FDAC4D7" w14:textId="77777777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7C6914D" w14:textId="1A80A4C3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 xml:space="preserve">3.5. </w:t>
            </w:r>
            <w:r w:rsidR="006275D6" w:rsidRPr="007D5B1D">
              <w:rPr>
                <w:rFonts w:ascii="Times New Roman" w:eastAsia="Times New Roman" w:hAnsi="Times New Roman" w:cs="Times New Roman"/>
                <w:lang w:eastAsia="lv-LV"/>
              </w:rPr>
              <w:t>uzglabāšanas vieta (adrese)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7C0F098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D5B1D" w:rsidRPr="007D5B1D" w14:paraId="328FD7B7" w14:textId="77777777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6BE7334" w14:textId="543D7B72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 xml:space="preserve">3.6. </w:t>
            </w:r>
            <w:r w:rsidR="006275D6" w:rsidRPr="007D5B1D">
              <w:rPr>
                <w:rFonts w:ascii="Times New Roman" w:eastAsia="Times New Roman" w:hAnsi="Times New Roman" w:cs="Times New Roman"/>
                <w:lang w:eastAsia="lv-LV"/>
              </w:rPr>
              <w:t>derīguma termiņš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56588C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D5B1D" w:rsidRPr="007D5B1D" w14:paraId="2B4320E8" w14:textId="77777777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534DB0" w14:textId="55B59D81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 xml:space="preserve">3.7. </w:t>
            </w:r>
            <w:r w:rsidR="006275D6" w:rsidRPr="007D5B1D">
              <w:rPr>
                <w:rFonts w:ascii="Times New Roman" w:eastAsia="Times New Roman" w:hAnsi="Times New Roman" w:cs="Times New Roman"/>
                <w:lang w:eastAsia="lv-LV"/>
              </w:rPr>
              <w:t>aktīvās vielas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D83A58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D5B1D" w:rsidRPr="007D5B1D" w14:paraId="1C18CC6F" w14:textId="77777777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9521D14" w14:textId="33683694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 xml:space="preserve">3.8. </w:t>
            </w:r>
            <w:proofErr w:type="spellStart"/>
            <w:r w:rsidR="006275D6" w:rsidRPr="007D5B1D">
              <w:rPr>
                <w:rFonts w:ascii="Times New Roman" w:eastAsia="Times New Roman" w:hAnsi="Times New Roman" w:cs="Times New Roman"/>
                <w:lang w:eastAsia="lv-LV"/>
              </w:rPr>
              <w:t>palīgvielas</w:t>
            </w:r>
            <w:proofErr w:type="spellEnd"/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E3255F7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D5B1D" w:rsidRPr="007D5B1D" w14:paraId="62D9A541" w14:textId="77777777" w:rsidTr="00792101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EBA0EE2" w14:textId="5867B993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4. Ziņas par </w:t>
            </w:r>
            <w:r w:rsidR="006275D6" w:rsidRPr="007D5B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autogēnās </w:t>
            </w:r>
            <w:r w:rsidRPr="007D5B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vakcīnas ražotāju</w:t>
            </w:r>
          </w:p>
        </w:tc>
      </w:tr>
      <w:tr w:rsidR="007D5B1D" w:rsidRPr="007D5B1D" w14:paraId="78176B34" w14:textId="77777777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A58E72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4.1. nosaukums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4569178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D5B1D" w:rsidRPr="007D5B1D" w14:paraId="439D60E9" w14:textId="77777777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789617" w14:textId="4002A801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lastRenderedPageBreak/>
              <w:t>4.2. juridiskā adrese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E22AEEB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D5B1D" w:rsidRPr="007D5B1D" w14:paraId="093018FD" w14:textId="77777777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79BA815" w14:textId="73D35718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4.3. speciālās atļaujas (licences) veterināro zāļu ražošanai numurs</w:t>
            </w:r>
            <w:r w:rsidR="000148CA" w:rsidRPr="007D5B1D">
              <w:rPr>
                <w:rFonts w:ascii="Times New Roman" w:eastAsia="Times New Roman" w:hAnsi="Times New Roman" w:cs="Times New Roman"/>
                <w:lang w:eastAsia="lv-LV"/>
              </w:rPr>
              <w:t>, izsniedzēju kompetentā iestāde un izsniedzēju dalībvalsts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8BF482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D5B1D" w:rsidRPr="007D5B1D" w14:paraId="7F44EAED" w14:textId="77777777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EAF5D83" w14:textId="40372763" w:rsidR="0020757C" w:rsidRPr="007D5B1D" w:rsidRDefault="0020757C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4.4. elektroniskā pasta adrese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8A36421" w14:textId="77777777" w:rsidR="0020757C" w:rsidRPr="007D5B1D" w:rsidRDefault="0020757C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7D5B1D" w:rsidRPr="007D5B1D" w14:paraId="31847352" w14:textId="77777777" w:rsidTr="00792101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F32FFA" w14:textId="19BFEF75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lv-LV"/>
              </w:rPr>
              <w:t>5. Ziņas par</w:t>
            </w:r>
            <w:r w:rsidR="008F2338" w:rsidRPr="007D5B1D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lv-LV"/>
              </w:rPr>
              <w:t xml:space="preserve"> sērijas izlaidi atbildīgo </w:t>
            </w:r>
            <w:r w:rsidR="006275D6" w:rsidRPr="007D5B1D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lv-LV"/>
              </w:rPr>
              <w:t xml:space="preserve">autogēnās </w:t>
            </w:r>
            <w:r w:rsidRPr="007D5B1D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lv-LV"/>
              </w:rPr>
              <w:t>vakcīnas ražotāju</w:t>
            </w:r>
            <w:r w:rsidRPr="007D5B1D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lv-LV"/>
              </w:rPr>
              <w:br/>
            </w: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(</w:t>
            </w:r>
            <w:r w:rsidR="006275D6" w:rsidRPr="007D5B1D">
              <w:rPr>
                <w:rFonts w:ascii="Times New Roman" w:eastAsia="Times New Roman" w:hAnsi="Times New Roman" w:cs="Times New Roman"/>
                <w:lang w:eastAsia="lv-LV"/>
              </w:rPr>
              <w:t xml:space="preserve">norāda, </w:t>
            </w: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 xml:space="preserve">ja atšķiras no </w:t>
            </w:r>
            <w:r w:rsidR="006275D6" w:rsidRPr="007D5B1D">
              <w:rPr>
                <w:rFonts w:ascii="Times New Roman" w:eastAsia="Times New Roman" w:hAnsi="Times New Roman" w:cs="Times New Roman"/>
                <w:lang w:eastAsia="lv-LV"/>
              </w:rPr>
              <w:t xml:space="preserve">autogēnās </w:t>
            </w: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vakcīnas ražotāja)</w:t>
            </w:r>
          </w:p>
        </w:tc>
      </w:tr>
      <w:tr w:rsidR="007D5B1D" w:rsidRPr="007D5B1D" w14:paraId="7D37B047" w14:textId="77777777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148E10A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5.1. nosaukums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3EE04B7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D5B1D" w:rsidRPr="007D5B1D" w14:paraId="0177F409" w14:textId="77777777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C727ECA" w14:textId="40F3F8D8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5.2. juridiskā adrese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76F3E9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D5B1D" w:rsidRPr="007D5B1D" w14:paraId="65645118" w14:textId="77777777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1D9AE32" w14:textId="53E6961D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 xml:space="preserve">5.3. </w:t>
            </w:r>
            <w:r w:rsidR="006275D6" w:rsidRPr="007D5B1D">
              <w:rPr>
                <w:rFonts w:ascii="Times New Roman" w:eastAsia="Times New Roman" w:hAnsi="Times New Roman" w:cs="Times New Roman"/>
                <w:lang w:eastAsia="lv-LV"/>
              </w:rPr>
              <w:t>tālruņa numurs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6FCA575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D5B1D" w:rsidRPr="007D5B1D" w14:paraId="20D6363D" w14:textId="77777777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487EC85" w14:textId="5019CB0C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 xml:space="preserve">5.4. </w:t>
            </w:r>
            <w:r w:rsidR="006275D6" w:rsidRPr="007D5B1D">
              <w:rPr>
                <w:rFonts w:ascii="Times New Roman" w:eastAsia="Times New Roman" w:hAnsi="Times New Roman" w:cs="Times New Roman"/>
                <w:lang w:eastAsia="lv-LV"/>
              </w:rPr>
              <w:t>e</w:t>
            </w:r>
            <w:r w:rsidR="004D4F0A" w:rsidRPr="007D5B1D">
              <w:rPr>
                <w:rFonts w:ascii="Times New Roman" w:eastAsia="Times New Roman" w:hAnsi="Times New Roman" w:cs="Times New Roman"/>
                <w:lang w:eastAsia="lv-LV"/>
              </w:rPr>
              <w:t xml:space="preserve">lektroniskā </w:t>
            </w:r>
            <w:r w:rsidR="006275D6" w:rsidRPr="007D5B1D">
              <w:rPr>
                <w:rFonts w:ascii="Times New Roman" w:eastAsia="Times New Roman" w:hAnsi="Times New Roman" w:cs="Times New Roman"/>
                <w:lang w:eastAsia="lv-LV"/>
              </w:rPr>
              <w:t>pasta adrese</w:t>
            </w:r>
            <w:r w:rsidR="006275D6" w:rsidRPr="007D5B1D" w:rsidDel="006275D6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898C3F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D5B1D" w:rsidRPr="007D5B1D" w14:paraId="732CFAFC" w14:textId="77777777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4EB849F" w14:textId="20157FC4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 xml:space="preserve">5.5. </w:t>
            </w:r>
            <w:r w:rsidR="006275D6" w:rsidRPr="007D5B1D">
              <w:rPr>
                <w:rFonts w:ascii="Times New Roman" w:eastAsia="Times New Roman" w:hAnsi="Times New Roman" w:cs="Times New Roman"/>
                <w:lang w:eastAsia="lv-LV"/>
              </w:rPr>
              <w:t>speciālās atļaujas (licences) veterināro zāļu ražošanai numurs</w:t>
            </w:r>
            <w:r w:rsidR="000148CA" w:rsidRPr="007D5B1D">
              <w:rPr>
                <w:rFonts w:ascii="Times New Roman" w:eastAsia="Times New Roman" w:hAnsi="Times New Roman" w:cs="Times New Roman"/>
                <w:lang w:eastAsia="lv-LV"/>
              </w:rPr>
              <w:t>, izsniedzēju kompetentā iestāde un izsniedzēju dalībvalsts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A4BA605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D5B1D" w:rsidRPr="007D5B1D" w14:paraId="2C6C2F93" w14:textId="77777777" w:rsidTr="00792101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FA58857" w14:textId="68774106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5.6. par sērijas izlaidi atbildīgā persona</w:t>
            </w:r>
          </w:p>
        </w:tc>
      </w:tr>
      <w:tr w:rsidR="007D5B1D" w:rsidRPr="007D5B1D" w14:paraId="0B4D3967" w14:textId="77777777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69D632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5.6.1. vārds, uzvārds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04B140D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D5B1D" w:rsidRPr="007D5B1D" w14:paraId="2FC5CCEC" w14:textId="77777777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9FCF81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5.6.2. tālruņa numurs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9E84C5A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D5B1D" w:rsidRPr="007D5B1D" w14:paraId="45CBBA7D" w14:textId="77777777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53445D" w14:textId="02C22954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5.6.3. e</w:t>
            </w:r>
            <w:r w:rsidR="004D4F0A" w:rsidRPr="007D5B1D">
              <w:rPr>
                <w:rFonts w:ascii="Times New Roman" w:eastAsia="Times New Roman" w:hAnsi="Times New Roman" w:cs="Times New Roman"/>
                <w:lang w:eastAsia="lv-LV"/>
              </w:rPr>
              <w:t xml:space="preserve">lektroniskā </w:t>
            </w: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pasta adrese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F727A53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D5B1D" w:rsidRPr="007D5B1D" w14:paraId="1F50E6CE" w14:textId="77777777" w:rsidTr="00792101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3BE1C50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6. Persona, ar kuru sazināties par iesniegumu</w:t>
            </w:r>
          </w:p>
        </w:tc>
      </w:tr>
      <w:tr w:rsidR="007D5B1D" w:rsidRPr="007D5B1D" w14:paraId="20A2463A" w14:textId="77777777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B33A15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6.1. vārds, uzvārds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FC8423F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D5B1D" w:rsidRPr="007D5B1D" w14:paraId="5E4E2749" w14:textId="77777777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6CE2A9" w14:textId="4EEF6C70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6.2. tālruņa numurs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8401ABA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D5B1D" w:rsidRPr="007D5B1D" w14:paraId="3DC3E1A6" w14:textId="77777777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74613ED" w14:textId="521FDF93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6.3. e</w:t>
            </w:r>
            <w:r w:rsidR="004D4F0A" w:rsidRPr="007D5B1D">
              <w:rPr>
                <w:rFonts w:ascii="Times New Roman" w:eastAsia="Times New Roman" w:hAnsi="Times New Roman" w:cs="Times New Roman"/>
                <w:lang w:eastAsia="lv-LV"/>
              </w:rPr>
              <w:t xml:space="preserve">lektroniskā </w:t>
            </w: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pasta adrese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6776754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</w:tbl>
    <w:p w14:paraId="1EB478DF" w14:textId="77777777" w:rsidR="00792101" w:rsidRPr="007D5B1D" w:rsidRDefault="00792101" w:rsidP="00792101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Times New Roman" w:eastAsia="Times New Roman" w:hAnsi="Times New Roman" w:cs="Times New Roman"/>
          <w:b/>
          <w:bCs/>
          <w:lang w:eastAsia="lv-LV"/>
        </w:rPr>
      </w:pPr>
      <w:r w:rsidRPr="007D5B1D">
        <w:rPr>
          <w:rFonts w:ascii="Times New Roman" w:eastAsia="Times New Roman" w:hAnsi="Times New Roman" w:cs="Times New Roman"/>
          <w:b/>
          <w:bCs/>
          <w:lang w:eastAsia="lv-LV"/>
        </w:rPr>
        <w:t>II daļa</w:t>
      </w:r>
      <w:r w:rsidRPr="007D5B1D">
        <w:rPr>
          <w:rFonts w:ascii="Times New Roman" w:eastAsia="Times New Roman" w:hAnsi="Times New Roman" w:cs="Times New Roman"/>
          <w:b/>
          <w:bCs/>
          <w:lang w:eastAsia="lv-LV"/>
        </w:rPr>
        <w:br/>
        <w:t>Ziņas par dzīvniekiem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45"/>
        <w:gridCol w:w="3482"/>
        <w:gridCol w:w="663"/>
      </w:tblGrid>
      <w:tr w:rsidR="007D5B1D" w:rsidRPr="007D5B1D" w14:paraId="336AED69" w14:textId="77777777" w:rsidTr="00792101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8DB524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7. Dzīvnieki, no kuriem iegūti mikroorganismu </w:t>
            </w:r>
            <w:proofErr w:type="spellStart"/>
            <w:r w:rsidRPr="007D5B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izolāti</w:t>
            </w:r>
            <w:proofErr w:type="spellEnd"/>
            <w:r w:rsidRPr="007D5B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vai antigēni</w:t>
            </w:r>
          </w:p>
        </w:tc>
      </w:tr>
      <w:tr w:rsidR="007D5B1D" w:rsidRPr="007D5B1D" w14:paraId="3343711C" w14:textId="77777777" w:rsidTr="00792101"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822ABFD" w14:textId="42176F13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7.1. suga</w:t>
            </w:r>
            <w:r w:rsidR="00203084" w:rsidRPr="007D5B1D">
              <w:rPr>
                <w:rFonts w:ascii="Times New Roman" w:eastAsia="Times New Roman" w:hAnsi="Times New Roman" w:cs="Times New Roman"/>
                <w:lang w:eastAsia="lv-LV"/>
              </w:rPr>
              <w:t xml:space="preserve"> un</w:t>
            </w: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 xml:space="preserve"> šķirne</w:t>
            </w:r>
            <w:r w:rsidR="00203084" w:rsidRPr="007D5B1D">
              <w:rPr>
                <w:rFonts w:ascii="Times New Roman" w:eastAsia="Times New Roman" w:hAnsi="Times New Roman" w:cs="Times New Roman"/>
                <w:lang w:eastAsia="lv-LV"/>
              </w:rPr>
              <w:t xml:space="preserve">, </w:t>
            </w: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 xml:space="preserve">ja </w:t>
            </w:r>
            <w:r w:rsidR="00203084" w:rsidRPr="007D5B1D">
              <w:rPr>
                <w:rFonts w:ascii="Times New Roman" w:eastAsia="Times New Roman" w:hAnsi="Times New Roman" w:cs="Times New Roman"/>
                <w:lang w:eastAsia="lv-LV"/>
              </w:rPr>
              <w:t>attiecināms</w:t>
            </w:r>
          </w:p>
        </w:tc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52CD064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D5B1D" w:rsidRPr="007D5B1D" w14:paraId="1946900C" w14:textId="77777777" w:rsidTr="00792101"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56FE69" w14:textId="48A1C4AD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 xml:space="preserve">7.2. </w:t>
            </w:r>
            <w:r w:rsidR="00203084" w:rsidRPr="007D5B1D">
              <w:rPr>
                <w:rFonts w:ascii="Times New Roman" w:eastAsia="Times New Roman" w:hAnsi="Times New Roman" w:cs="Times New Roman"/>
                <w:lang w:eastAsia="lv-LV"/>
              </w:rPr>
              <w:t xml:space="preserve">vecums, </w:t>
            </w: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skaits</w:t>
            </w:r>
            <w:r w:rsidR="00203084" w:rsidRPr="007D5B1D">
              <w:rPr>
                <w:rFonts w:ascii="Times New Roman" w:eastAsia="Times New Roman" w:hAnsi="Times New Roman" w:cs="Times New Roman"/>
                <w:lang w:eastAsia="lv-LV"/>
              </w:rPr>
              <w:t xml:space="preserve"> un</w:t>
            </w: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 xml:space="preserve"> identifikācijas numurs</w:t>
            </w:r>
            <w:r w:rsidR="00203084" w:rsidRPr="007D5B1D">
              <w:rPr>
                <w:rFonts w:ascii="Times New Roman" w:eastAsia="Times New Roman" w:hAnsi="Times New Roman" w:cs="Times New Roman"/>
                <w:lang w:eastAsia="lv-LV"/>
              </w:rPr>
              <w:t>, ja attiecināms</w:t>
            </w:r>
          </w:p>
        </w:tc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6AE7AC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D5B1D" w:rsidRPr="007D5B1D" w14:paraId="7A9788FE" w14:textId="77777777" w:rsidTr="00792101"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310D8AD" w14:textId="69948C6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7.3. cita informācija par dzīvnieku izsekojamību</w:t>
            </w:r>
            <w:r w:rsidR="00203084" w:rsidRPr="007D5B1D">
              <w:rPr>
                <w:rFonts w:ascii="Times New Roman" w:eastAsia="Times New Roman" w:hAnsi="Times New Roman" w:cs="Times New Roman"/>
                <w:lang w:eastAsia="lv-LV"/>
              </w:rPr>
              <w:t xml:space="preserve">, </w:t>
            </w: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ja tāda ir</w:t>
            </w:r>
          </w:p>
        </w:tc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554727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D5B1D" w:rsidRPr="007D5B1D" w14:paraId="28933BE6" w14:textId="77777777" w:rsidTr="00792101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26F72C9" w14:textId="3DC2E494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8. Dzīvnieki, kam paredzēta </w:t>
            </w:r>
            <w:proofErr w:type="spellStart"/>
            <w:r w:rsidRPr="007D5B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inaktivētā</w:t>
            </w:r>
            <w:proofErr w:type="spellEnd"/>
            <w:r w:rsidRPr="007D5B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autogēnā vakcīna</w:t>
            </w:r>
          </w:p>
        </w:tc>
      </w:tr>
      <w:tr w:rsidR="007D5B1D" w:rsidRPr="007D5B1D" w14:paraId="5E9B2075" w14:textId="77777777" w:rsidTr="00792101"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36DA6D8" w14:textId="78C7E03F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8.1. suga</w:t>
            </w:r>
            <w:r w:rsidR="00203084" w:rsidRPr="007D5B1D">
              <w:rPr>
                <w:rFonts w:ascii="Times New Roman" w:eastAsia="Times New Roman" w:hAnsi="Times New Roman" w:cs="Times New Roman"/>
                <w:lang w:eastAsia="lv-LV"/>
              </w:rPr>
              <w:t xml:space="preserve"> un </w:t>
            </w: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šķirne</w:t>
            </w:r>
            <w:r w:rsidR="00203084" w:rsidRPr="007D5B1D">
              <w:rPr>
                <w:rFonts w:ascii="Times New Roman" w:eastAsia="Times New Roman" w:hAnsi="Times New Roman" w:cs="Times New Roman"/>
                <w:lang w:eastAsia="lv-LV"/>
              </w:rPr>
              <w:t>, ja attiecināms</w:t>
            </w:r>
          </w:p>
        </w:tc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0A68077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D5B1D" w:rsidRPr="007D5B1D" w14:paraId="0CB01F6B" w14:textId="77777777" w:rsidTr="00792101"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039106F" w14:textId="6ACD1DB6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8.2. vecums</w:t>
            </w:r>
            <w:r w:rsidR="00203084" w:rsidRPr="007D5B1D">
              <w:rPr>
                <w:rFonts w:ascii="Times New Roman" w:eastAsia="Times New Roman" w:hAnsi="Times New Roman" w:cs="Times New Roman"/>
                <w:lang w:eastAsia="lv-LV"/>
              </w:rPr>
              <w:t>, skaits un identifikācijas numurs, ja attiecināms</w:t>
            </w:r>
          </w:p>
        </w:tc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8382354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D5B1D" w:rsidRPr="007D5B1D" w14:paraId="3F944DE4" w14:textId="77777777" w:rsidTr="00792101"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BB1FBD3" w14:textId="4C940DCB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 xml:space="preserve">8.3. </w:t>
            </w:r>
            <w:r w:rsidR="00203084" w:rsidRPr="007D5B1D">
              <w:rPr>
                <w:rFonts w:ascii="Times New Roman" w:eastAsia="Times New Roman" w:hAnsi="Times New Roman" w:cs="Times New Roman"/>
                <w:lang w:eastAsia="lv-LV"/>
              </w:rPr>
              <w:t>cita informācija par dzīvnieku izsekojamību, ja tāda ir</w:t>
            </w:r>
          </w:p>
        </w:tc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616B115" w14:textId="7777777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D5B1D" w:rsidRPr="007D5B1D" w14:paraId="40C1AB8B" w14:textId="77777777" w:rsidTr="00203084"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E885F6D" w14:textId="75AE2144" w:rsidR="00203084" w:rsidRPr="007D5B1D" w:rsidRDefault="00203084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b/>
                <w:bCs/>
                <w:noProof/>
                <w:lang w:eastAsia="lv-LV"/>
              </w:rPr>
              <w:t xml:space="preserve">9. </w:t>
            </w:r>
            <w:r w:rsidR="001415C9" w:rsidRPr="007D5B1D">
              <w:rPr>
                <w:rFonts w:ascii="Times New Roman" w:eastAsia="Times New Roman" w:hAnsi="Times New Roman" w:cs="Times New Roman"/>
                <w:b/>
                <w:bCs/>
                <w:noProof/>
                <w:lang w:eastAsia="lv-LV"/>
              </w:rPr>
              <w:t>No d</w:t>
            </w:r>
            <w:r w:rsidRPr="007D5B1D">
              <w:rPr>
                <w:rFonts w:ascii="Times New Roman" w:eastAsia="Times New Roman" w:hAnsi="Times New Roman" w:cs="Times New Roman"/>
                <w:b/>
                <w:bCs/>
                <w:noProof/>
                <w:lang w:eastAsia="lv-LV"/>
              </w:rPr>
              <w:t>zīvnieki</w:t>
            </w:r>
            <w:r w:rsidR="001415C9" w:rsidRPr="007D5B1D">
              <w:rPr>
                <w:rFonts w:ascii="Times New Roman" w:eastAsia="Times New Roman" w:hAnsi="Times New Roman" w:cs="Times New Roman"/>
                <w:b/>
                <w:bCs/>
                <w:noProof/>
                <w:lang w:eastAsia="lv-LV"/>
              </w:rPr>
              <w:t>em</w:t>
            </w:r>
            <w:r w:rsidRPr="007D5B1D">
              <w:rPr>
                <w:rFonts w:ascii="Times New Roman" w:eastAsia="Times New Roman" w:hAnsi="Times New Roman" w:cs="Times New Roman"/>
                <w:b/>
                <w:bCs/>
                <w:noProof/>
                <w:lang w:eastAsia="lv-LV"/>
              </w:rPr>
              <w:t>, kam paredzēta inaktivētā autogēnā vakcīna, iegūst dzīvnieku izcelsmes pārtikas produktus</w:t>
            </w:r>
          </w:p>
        </w:tc>
      </w:tr>
      <w:tr w:rsidR="007D5B1D" w:rsidRPr="007D5B1D" w14:paraId="3C1B00AE" w14:textId="77777777" w:rsidTr="00630B9B">
        <w:trPr>
          <w:trHeight w:val="613"/>
        </w:trPr>
        <w:tc>
          <w:tcPr>
            <w:tcW w:w="2500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hideMark/>
          </w:tcPr>
          <w:p w14:paraId="377D06CF" w14:textId="1C414DB3" w:rsidR="007D5B1D" w:rsidRPr="007D5B1D" w:rsidRDefault="00000000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lv-LV"/>
                </w:rPr>
                <w:id w:val="99676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B1D" w:rsidRPr="007D5B1D">
                  <w:rPr>
                    <w:rFonts w:ascii="MS Gothic" w:eastAsia="MS Gothic" w:hAnsi="MS Gothic" w:cs="Times New Roman" w:hint="eastAsia"/>
                    <w:lang w:eastAsia="lv-LV"/>
                  </w:rPr>
                  <w:t>☐</w:t>
                </w:r>
              </w:sdtContent>
            </w:sdt>
            <w:r w:rsidR="007D5B1D" w:rsidRPr="007D5B1D">
              <w:rPr>
                <w:rFonts w:ascii="Times New Roman" w:eastAsia="Times New Roman" w:hAnsi="Times New Roman" w:cs="Times New Roman"/>
                <w:lang w:eastAsia="lv-LV"/>
              </w:rPr>
              <w:t xml:space="preserve"> JĀ</w:t>
            </w:r>
          </w:p>
        </w:tc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hideMark/>
          </w:tcPr>
          <w:p w14:paraId="55626DCC" w14:textId="12ACF82D" w:rsidR="007D5B1D" w:rsidRPr="007D5B1D" w:rsidRDefault="00000000" w:rsidP="00245B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lv-LV"/>
                </w:rPr>
                <w:id w:val="-165436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B1D" w:rsidRPr="007D5B1D">
                  <w:rPr>
                    <w:rFonts w:ascii="MS Gothic" w:eastAsia="MS Gothic" w:hAnsi="MS Gothic" w:cs="Times New Roman" w:hint="eastAsia"/>
                    <w:lang w:eastAsia="lv-LV"/>
                  </w:rPr>
                  <w:t>☐</w:t>
                </w:r>
              </w:sdtContent>
            </w:sdt>
            <w:r w:rsidR="007D5B1D" w:rsidRPr="007D5B1D">
              <w:rPr>
                <w:rFonts w:ascii="Times New Roman" w:eastAsia="Times New Roman" w:hAnsi="Times New Roman" w:cs="Times New Roman"/>
                <w:lang w:eastAsia="lv-LV"/>
              </w:rPr>
              <w:t> NĒ</w:t>
            </w:r>
          </w:p>
        </w:tc>
      </w:tr>
      <w:tr w:rsidR="007D5B1D" w:rsidRPr="007D5B1D" w14:paraId="3D8B0709" w14:textId="77777777" w:rsidTr="00245B24">
        <w:trPr>
          <w:trHeight w:val="323"/>
        </w:trPr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C185BEB" w14:textId="6E675EC4" w:rsidR="00833EFD" w:rsidRPr="007D5B1D" w:rsidDel="00203084" w:rsidRDefault="00833EFD" w:rsidP="00245B24">
            <w:pPr>
              <w:shd w:val="clear" w:color="auto" w:fill="FFFFFF"/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10. Pievienotie dokumenti </w:t>
            </w:r>
            <w:r w:rsidRPr="007D5B1D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(vajadzīgo atzīmēt ar </w:t>
            </w:r>
            <w:r w:rsidR="00610D97" w:rsidRPr="007D5B1D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x</w:t>
            </w:r>
            <w:r w:rsidRPr="007D5B1D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)</w:t>
            </w:r>
          </w:p>
        </w:tc>
      </w:tr>
      <w:tr w:rsidR="007D5B1D" w:rsidRPr="007D5B1D" w14:paraId="2E4828AA" w14:textId="77777777" w:rsidTr="00792101">
        <w:tc>
          <w:tcPr>
            <w:tcW w:w="46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1C2B3F" w14:textId="7C7034EF" w:rsidR="00792101" w:rsidRPr="007D5B1D" w:rsidRDefault="00833EFD" w:rsidP="00245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lastRenderedPageBreak/>
              <w:t>10</w:t>
            </w:r>
            <w:r w:rsidR="00792101" w:rsidRPr="007D5B1D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1.</w:t>
            </w:r>
            <w:r w:rsidR="00792101" w:rsidRPr="007D5B1D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203084" w:rsidRPr="007D5B1D">
              <w:rPr>
                <w:rFonts w:ascii="Times New Roman" w:eastAsia="Times New Roman" w:hAnsi="Times New Roman" w:cs="Times New Roman"/>
                <w:lang w:eastAsia="lv-LV"/>
              </w:rPr>
              <w:t xml:space="preserve">Veterinārmedicīniskā pakalpojuma sniedzēja </w:t>
            </w:r>
            <w:r w:rsidR="00792101" w:rsidRPr="007D5B1D">
              <w:rPr>
                <w:rFonts w:ascii="Times New Roman" w:eastAsia="Times New Roman" w:hAnsi="Times New Roman" w:cs="Times New Roman"/>
                <w:lang w:eastAsia="lv-LV"/>
              </w:rPr>
              <w:t>izrakstīts pieprasījums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CB3F198" w14:textId="7A8FF24D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lang w:eastAsia="lv-LV"/>
                </w:rPr>
                <w:id w:val="69257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B1D">
                  <w:rPr>
                    <w:rFonts w:ascii="MS Gothic" w:eastAsia="MS Gothic" w:hAnsi="MS Gothic" w:cs="Times New Roman" w:hint="eastAsia"/>
                    <w:lang w:eastAsia="lv-LV"/>
                  </w:rPr>
                  <w:t>☐</w:t>
                </w:r>
              </w:sdtContent>
            </w:sdt>
          </w:p>
        </w:tc>
      </w:tr>
      <w:tr w:rsidR="007D5B1D" w:rsidRPr="007D5B1D" w14:paraId="5E784B4B" w14:textId="77777777" w:rsidTr="00792101">
        <w:tc>
          <w:tcPr>
            <w:tcW w:w="46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4CD06F" w14:textId="595A939D" w:rsidR="00792101" w:rsidRPr="007D5B1D" w:rsidRDefault="00792101" w:rsidP="00245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10.</w:t>
            </w:r>
            <w:r w:rsidR="00833EFD" w:rsidRPr="007D5B1D">
              <w:rPr>
                <w:rFonts w:ascii="Times New Roman" w:eastAsia="Times New Roman" w:hAnsi="Times New Roman" w:cs="Times New Roman"/>
                <w:lang w:eastAsia="lv-LV"/>
              </w:rPr>
              <w:t xml:space="preserve">2. </w:t>
            </w:r>
            <w:r w:rsidR="00203084" w:rsidRPr="007D5B1D">
              <w:rPr>
                <w:rFonts w:ascii="Times New Roman" w:eastAsia="Times New Roman" w:hAnsi="Times New Roman" w:cs="Times New Roman"/>
                <w:lang w:eastAsia="lv-LV"/>
              </w:rPr>
              <w:t xml:space="preserve">Veterinārmedicīniskā pakalpojuma sniedzēja </w:t>
            </w: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sagatavota un ar parakstu un veterinārmedicīniskās prakses zīmoga nospiedumu apstiprināta informācija par</w:t>
            </w:r>
            <w:r w:rsidR="00833EFD" w:rsidRPr="007D5B1D">
              <w:rPr>
                <w:rFonts w:ascii="Times New Roman" w:eastAsia="Times New Roman" w:hAnsi="Times New Roman" w:cs="Times New Roman"/>
                <w:lang w:eastAsia="lv-LV"/>
              </w:rPr>
              <w:t xml:space="preserve"> dzīvnieku vai dzīvnieku grupu, slimības simptomiem un diagnozi, kas ir pamatota ar klīnisko un laboratorisko izmeklējumu rezultātiem, kā arī iepriekšējie dzīvnieku profilakses vai ārstēšanas rezultāti;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E50187" w14:textId="72F4A1FF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lang w:eastAsia="lv-LV"/>
                </w:rPr>
                <w:id w:val="178014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D97" w:rsidRPr="007D5B1D">
                  <w:rPr>
                    <w:rFonts w:ascii="MS Gothic" w:eastAsia="MS Gothic" w:hAnsi="MS Gothic" w:cs="Times New Roman" w:hint="eastAsia"/>
                    <w:lang w:eastAsia="lv-LV"/>
                  </w:rPr>
                  <w:t>☐</w:t>
                </w:r>
              </w:sdtContent>
            </w:sdt>
          </w:p>
        </w:tc>
      </w:tr>
      <w:tr w:rsidR="007D5B1D" w:rsidRPr="007D5B1D" w14:paraId="580FA1A9" w14:textId="77777777" w:rsidTr="00792101">
        <w:tc>
          <w:tcPr>
            <w:tcW w:w="46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7ED5F60" w14:textId="0370AF9B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10.</w:t>
            </w:r>
            <w:r w:rsidR="00833EFD" w:rsidRPr="007D5B1D">
              <w:rPr>
                <w:rFonts w:ascii="Times New Roman" w:eastAsia="Times New Roman" w:hAnsi="Times New Roman" w:cs="Times New Roman"/>
                <w:lang w:eastAsia="lv-LV"/>
              </w:rPr>
              <w:t>3</w:t>
            </w: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 xml:space="preserve">. </w:t>
            </w:r>
            <w:r w:rsidR="00833EFD" w:rsidRPr="007D5B1D">
              <w:rPr>
                <w:rFonts w:ascii="Times New Roman" w:eastAsia="Times New Roman" w:hAnsi="Times New Roman" w:cs="Times New Roman"/>
                <w:lang w:eastAsia="lv-LV"/>
              </w:rPr>
              <w:t>veterinārmedicīniskā pakalpojuma sniedzēja detalizēti pamatota un apstiprināta informācija, kādēļ imunoloģiskās veterinārās zāles, kurām ir līdzvērtīga terapeitiskā iedarbība un kuras ir pieejamas, nav izmantojamas konkrētajam dzīvniekam vai dzīvnieku grupai, ja attiecināms;</w:t>
            </w:r>
          </w:p>
          <w:p w14:paraId="3E29F340" w14:textId="6646C090" w:rsidR="00792101" w:rsidRPr="007D5B1D" w:rsidRDefault="00792101" w:rsidP="00792101">
            <w:pPr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A65A248" w14:textId="7AFB6CE2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lang w:eastAsia="lv-LV"/>
                </w:rPr>
                <w:id w:val="212957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D97" w:rsidRPr="007D5B1D">
                  <w:rPr>
                    <w:rFonts w:ascii="MS Gothic" w:eastAsia="MS Gothic" w:hAnsi="MS Gothic" w:cs="Times New Roman" w:hint="eastAsia"/>
                    <w:lang w:eastAsia="lv-LV"/>
                  </w:rPr>
                  <w:t>☐</w:t>
                </w:r>
              </w:sdtContent>
            </w:sdt>
          </w:p>
        </w:tc>
      </w:tr>
      <w:tr w:rsidR="007D5B1D" w:rsidRPr="007D5B1D" w14:paraId="1281F770" w14:textId="77777777" w:rsidTr="00792101">
        <w:tc>
          <w:tcPr>
            <w:tcW w:w="46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CAA42F9" w14:textId="214B6940" w:rsidR="00833EFD" w:rsidRPr="007D5B1D" w:rsidRDefault="00833EFD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10.4. veterinārmedicīniskā pakalpojuma sniedzēja apstiprināts laboratorijas ziņojums (testēšanas pārskats) par laboratorisko izmeklējumu rezultātiem;</w:t>
            </w:r>
          </w:p>
        </w:tc>
        <w:sdt>
          <w:sdtPr>
            <w:rPr>
              <w:rFonts w:ascii="Times New Roman" w:eastAsia="Times New Roman" w:hAnsi="Times New Roman" w:cs="Times New Roman"/>
              <w:lang w:eastAsia="lv-LV"/>
            </w:rPr>
            <w:id w:val="41793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0" w:type="pct"/>
                <w:tcBorders>
                  <w:top w:val="outset" w:sz="6" w:space="0" w:color="414142"/>
                  <w:left w:val="outset" w:sz="6" w:space="0" w:color="414142"/>
                  <w:bottom w:val="outset" w:sz="6" w:space="0" w:color="414142"/>
                  <w:right w:val="outset" w:sz="6" w:space="0" w:color="414142"/>
                </w:tcBorders>
              </w:tcPr>
              <w:p w14:paraId="3AD82EA3" w14:textId="57287A95" w:rsidR="00833EFD" w:rsidRPr="007D5B1D" w:rsidRDefault="00610D97" w:rsidP="00792101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lang w:eastAsia="lv-LV"/>
                  </w:rPr>
                </w:pPr>
                <w:r w:rsidRPr="007D5B1D">
                  <w:rPr>
                    <w:rFonts w:ascii="MS Gothic" w:eastAsia="MS Gothic" w:hAnsi="MS Gothic" w:cs="Times New Roman" w:hint="eastAsia"/>
                    <w:lang w:eastAsia="lv-LV"/>
                  </w:rPr>
                  <w:t>☐</w:t>
                </w:r>
              </w:p>
            </w:tc>
          </w:sdtContent>
        </w:sdt>
      </w:tr>
      <w:tr w:rsidR="007D5B1D" w:rsidRPr="007D5B1D" w14:paraId="016DC7D9" w14:textId="77777777" w:rsidTr="00792101">
        <w:tc>
          <w:tcPr>
            <w:tcW w:w="46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996B6E4" w14:textId="6DB847E6" w:rsidR="00833EFD" w:rsidRPr="007D5B1D" w:rsidRDefault="00833EFD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10.5. veterinārmedicīniskā pakalpojuma sniedzēja apstiprināta paredzamā vakcinācijas shēma;</w:t>
            </w:r>
          </w:p>
        </w:tc>
        <w:sdt>
          <w:sdtPr>
            <w:rPr>
              <w:rFonts w:ascii="Times New Roman" w:eastAsia="Times New Roman" w:hAnsi="Times New Roman" w:cs="Times New Roman"/>
              <w:lang w:eastAsia="lv-LV"/>
            </w:rPr>
            <w:id w:val="899027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0" w:type="pct"/>
                <w:tcBorders>
                  <w:top w:val="outset" w:sz="6" w:space="0" w:color="414142"/>
                  <w:left w:val="outset" w:sz="6" w:space="0" w:color="414142"/>
                  <w:bottom w:val="outset" w:sz="6" w:space="0" w:color="414142"/>
                  <w:right w:val="outset" w:sz="6" w:space="0" w:color="414142"/>
                </w:tcBorders>
              </w:tcPr>
              <w:p w14:paraId="25F34A15" w14:textId="34FA1A04" w:rsidR="00833EFD" w:rsidRPr="007D5B1D" w:rsidRDefault="00610D97" w:rsidP="00792101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lang w:eastAsia="lv-LV"/>
                  </w:rPr>
                </w:pPr>
                <w:r w:rsidRPr="007D5B1D">
                  <w:rPr>
                    <w:rFonts w:ascii="MS Gothic" w:eastAsia="MS Gothic" w:hAnsi="MS Gothic" w:cs="Times New Roman" w:hint="eastAsia"/>
                    <w:lang w:eastAsia="lv-LV"/>
                  </w:rPr>
                  <w:t>☐</w:t>
                </w:r>
              </w:p>
            </w:tc>
          </w:sdtContent>
        </w:sdt>
      </w:tr>
      <w:tr w:rsidR="007D5B1D" w:rsidRPr="007D5B1D" w14:paraId="17FC0A1A" w14:textId="77777777" w:rsidTr="00792101">
        <w:tc>
          <w:tcPr>
            <w:tcW w:w="46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AB9B3BF" w14:textId="16442BCF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  <w:r w:rsidR="00833EFD" w:rsidRPr="007D5B1D">
              <w:rPr>
                <w:rFonts w:ascii="Times New Roman" w:eastAsia="Times New Roman" w:hAnsi="Times New Roman" w:cs="Times New Roman"/>
                <w:lang w:eastAsia="lv-LV"/>
              </w:rPr>
              <w:t>0.6</w:t>
            </w: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 xml:space="preserve">. </w:t>
            </w:r>
            <w:r w:rsidR="000148CA" w:rsidRPr="007D5B1D">
              <w:rPr>
                <w:rFonts w:ascii="Times New Roman" w:eastAsia="Times New Roman" w:hAnsi="Times New Roman" w:cs="Times New Roman"/>
                <w:lang w:eastAsia="lv-LV"/>
              </w:rPr>
              <w:t xml:space="preserve">Ja ziņas par veterināro zāļu ražotāju nav pieejamas Eiropas Savienības veterināro zāļu un aktīvo vielu ražošanas un vairumtirdzniecības datubāzē, </w:t>
            </w:r>
            <w:r w:rsidR="00833EFD" w:rsidRPr="007D5B1D">
              <w:rPr>
                <w:rFonts w:ascii="Times New Roman" w:eastAsia="Times New Roman" w:hAnsi="Times New Roman" w:cs="Times New Roman"/>
                <w:lang w:eastAsia="lv-LV"/>
              </w:rPr>
              <w:t>s</w:t>
            </w: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peciālās atļaujas (licences) veterināro zāļu ražošanai kopija un labas ražošanas prakses sertifikāta kopija, ja vakcīn</w:t>
            </w:r>
            <w:r w:rsidR="00833EFD" w:rsidRPr="007D5B1D">
              <w:rPr>
                <w:rFonts w:ascii="Times New Roman" w:eastAsia="Times New Roman" w:hAnsi="Times New Roman" w:cs="Times New Roman"/>
                <w:lang w:eastAsia="lv-LV"/>
              </w:rPr>
              <w:t>as</w:t>
            </w: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 xml:space="preserve"> ražotājs savu darbību veic citā Eiropas Savienības dalībvalstī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131A10B" w14:textId="5074A77E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lang w:eastAsia="lv-LV"/>
                </w:rPr>
                <w:id w:val="-125619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0CF" w:rsidRPr="007D5B1D">
                  <w:rPr>
                    <w:rFonts w:ascii="MS Gothic" w:eastAsia="MS Gothic" w:hAnsi="MS Gothic" w:cs="Times New Roman" w:hint="eastAsia"/>
                    <w:lang w:eastAsia="lv-LV"/>
                  </w:rPr>
                  <w:t>☐</w:t>
                </w:r>
              </w:sdtContent>
            </w:sdt>
          </w:p>
        </w:tc>
      </w:tr>
      <w:tr w:rsidR="007D5B1D" w:rsidRPr="007D5B1D" w14:paraId="16A5CF80" w14:textId="77777777" w:rsidTr="00792101">
        <w:tc>
          <w:tcPr>
            <w:tcW w:w="46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FE992D4" w14:textId="589D274F" w:rsidR="00833EFD" w:rsidRPr="007D5B1D" w:rsidRDefault="007772FD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 xml:space="preserve">10.7. īss ražošanas metodes apraksts, informācija par </w:t>
            </w:r>
            <w:proofErr w:type="spellStart"/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inaktivācijas</w:t>
            </w:r>
            <w:proofErr w:type="spellEnd"/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 xml:space="preserve"> un sterilizācijas metodēm</w:t>
            </w:r>
          </w:p>
        </w:tc>
        <w:sdt>
          <w:sdtPr>
            <w:rPr>
              <w:rFonts w:ascii="Times New Roman" w:eastAsia="Times New Roman" w:hAnsi="Times New Roman" w:cs="Times New Roman"/>
              <w:lang w:eastAsia="lv-LV"/>
            </w:rPr>
            <w:id w:val="-912776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0" w:type="pct"/>
                <w:tcBorders>
                  <w:top w:val="outset" w:sz="6" w:space="0" w:color="414142"/>
                  <w:left w:val="outset" w:sz="6" w:space="0" w:color="414142"/>
                  <w:bottom w:val="outset" w:sz="6" w:space="0" w:color="414142"/>
                  <w:right w:val="outset" w:sz="6" w:space="0" w:color="414142"/>
                </w:tcBorders>
              </w:tcPr>
              <w:p w14:paraId="2EB2A662" w14:textId="266C1B82" w:rsidR="00833EFD" w:rsidRPr="007D5B1D" w:rsidRDefault="00610D97" w:rsidP="00792101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lang w:eastAsia="lv-LV"/>
                  </w:rPr>
                </w:pPr>
                <w:r w:rsidRPr="007D5B1D">
                  <w:rPr>
                    <w:rFonts w:ascii="MS Gothic" w:eastAsia="MS Gothic" w:hAnsi="MS Gothic" w:cs="Times New Roman" w:hint="eastAsia"/>
                    <w:lang w:eastAsia="lv-LV"/>
                  </w:rPr>
                  <w:t>☐</w:t>
                </w:r>
              </w:p>
            </w:tc>
          </w:sdtContent>
        </w:sdt>
      </w:tr>
      <w:tr w:rsidR="007D5B1D" w:rsidRPr="007D5B1D" w14:paraId="5FC5CFAB" w14:textId="77777777" w:rsidTr="00792101">
        <w:tc>
          <w:tcPr>
            <w:tcW w:w="46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B1C3886" w14:textId="6E8EEAA3" w:rsidR="00792101" w:rsidRPr="007D5B1D" w:rsidRDefault="007772FD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10.8. tiešā iepakojuma marķējuma makets vai attēls un lietošanas instrukcija latviešu valodā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4B1458B" w14:textId="27151537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lang w:eastAsia="lv-LV"/>
                </w:rPr>
                <w:id w:val="129278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D97" w:rsidRPr="007D5B1D">
                  <w:rPr>
                    <w:rFonts w:ascii="MS Gothic" w:eastAsia="MS Gothic" w:hAnsi="MS Gothic" w:cs="Times New Roman" w:hint="eastAsia"/>
                    <w:lang w:eastAsia="lv-LV"/>
                  </w:rPr>
                  <w:t>☐</w:t>
                </w:r>
              </w:sdtContent>
            </w:sdt>
          </w:p>
        </w:tc>
      </w:tr>
      <w:tr w:rsidR="00792101" w:rsidRPr="007D5B1D" w14:paraId="3D63747C" w14:textId="77777777" w:rsidTr="00792101">
        <w:tc>
          <w:tcPr>
            <w:tcW w:w="46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2BCBBB9" w14:textId="7BCC5D82" w:rsidR="00792101" w:rsidRPr="007D5B1D" w:rsidRDefault="007772FD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10.9. autogēnās vakcīnas apraksts, kurā norādīta šāda informācija: mikroorganismu apraksts, indikācijas, deva, devas noteikšanas metodika, zāļu ievadīšanas apstākļi (veids, periodiskums, ilgums), uzglabāšanas apstākļi, īpaši piesardzības pasākumi, ja piemērojami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D7A718F" w14:textId="13615DEB" w:rsidR="00792101" w:rsidRPr="007D5B1D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5B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lang w:eastAsia="lv-LV"/>
                </w:rPr>
                <w:id w:val="130543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D92" w:rsidRPr="007D5B1D">
                  <w:rPr>
                    <w:rFonts w:ascii="MS Gothic" w:eastAsia="MS Gothic" w:hAnsi="MS Gothic" w:cs="Times New Roman" w:hint="eastAsia"/>
                    <w:lang w:eastAsia="lv-LV"/>
                  </w:rPr>
                  <w:t>☐</w:t>
                </w:r>
              </w:sdtContent>
            </w:sdt>
          </w:p>
        </w:tc>
      </w:tr>
    </w:tbl>
    <w:p w14:paraId="271A293C" w14:textId="77777777" w:rsidR="007D5B1D" w:rsidRDefault="007D5B1D" w:rsidP="00DD1557">
      <w:pPr>
        <w:rPr>
          <w:rFonts w:ascii="Times New Roman" w:eastAsia="Times New Roman" w:hAnsi="Times New Roman" w:cs="Times New Roman"/>
          <w:b/>
          <w:bCs/>
          <w:lang w:eastAsia="lv-LV"/>
        </w:rPr>
      </w:pPr>
    </w:p>
    <w:p w14:paraId="3E995837" w14:textId="7F4F7A77" w:rsidR="00DD1557" w:rsidRPr="007D5B1D" w:rsidRDefault="00DD1557" w:rsidP="00DD15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5B1D">
        <w:rPr>
          <w:rFonts w:ascii="Times New Roman" w:eastAsia="Times New Roman" w:hAnsi="Times New Roman" w:cs="Times New Roman"/>
          <w:b/>
          <w:bCs/>
          <w:lang w:eastAsia="lv-LV"/>
        </w:rPr>
        <w:t xml:space="preserve">11. Lēmuma saņemšanas veids </w:t>
      </w:r>
      <w:r w:rsidRPr="007D5B1D">
        <w:rPr>
          <w:rFonts w:ascii="Times New Roman" w:eastAsia="Times New Roman" w:hAnsi="Times New Roman" w:cs="Times New Roman"/>
          <w:lang w:eastAsia="lv-LV"/>
        </w:rPr>
        <w:t>(atzīmēt tikai vienu no saņemšanas veidiem)</w:t>
      </w:r>
    </w:p>
    <w:tbl>
      <w:tblPr>
        <w:tblStyle w:val="TableGrid1"/>
        <w:tblW w:w="4952" w:type="pct"/>
        <w:tblLook w:val="04A0" w:firstRow="1" w:lastRow="0" w:firstColumn="1" w:lastColumn="0" w:noHBand="0" w:noVBand="1"/>
      </w:tblPr>
      <w:tblGrid>
        <w:gridCol w:w="381"/>
        <w:gridCol w:w="2999"/>
        <w:gridCol w:w="4836"/>
      </w:tblGrid>
      <w:tr w:rsidR="007D5B1D" w:rsidRPr="007D5B1D" w14:paraId="6488EEDC" w14:textId="77777777" w:rsidTr="00DD1557">
        <w:trPr>
          <w:trHeight w:val="1206"/>
        </w:trPr>
        <w:tc>
          <w:tcPr>
            <w:tcW w:w="232" w:type="pct"/>
          </w:tcPr>
          <w:p w14:paraId="708CCDB4" w14:textId="77777777" w:rsidR="00DD1557" w:rsidRPr="007D5B1D" w:rsidRDefault="00DD1557" w:rsidP="00C90F96">
            <w:pPr>
              <w:pStyle w:val="naisf"/>
              <w:spacing w:before="0" w:after="0"/>
              <w:ind w:firstLine="0"/>
              <w:rPr>
                <w:sz w:val="22"/>
                <w:szCs w:val="22"/>
                <w:lang w:val="lv-LV"/>
              </w:rPr>
            </w:pPr>
            <w:r w:rsidRPr="007D5B1D">
              <w:rPr>
                <w:sz w:val="22"/>
                <w:szCs w:val="22"/>
                <w:lang w:val="lv-LV"/>
              </w:rPr>
              <w:t>1.</w:t>
            </w:r>
          </w:p>
        </w:tc>
        <w:tc>
          <w:tcPr>
            <w:tcW w:w="1941" w:type="pct"/>
          </w:tcPr>
          <w:p w14:paraId="64BC6C12" w14:textId="77777777" w:rsidR="00DD1557" w:rsidRPr="007D5B1D" w:rsidRDefault="00DD1557" w:rsidP="00C90F96">
            <w:pPr>
              <w:pStyle w:val="naisf"/>
              <w:spacing w:before="0" w:after="0"/>
              <w:ind w:firstLine="0"/>
              <w:rPr>
                <w:sz w:val="22"/>
                <w:szCs w:val="22"/>
                <w:lang w:val="lv-LV"/>
              </w:rPr>
            </w:pPr>
            <w:r w:rsidRPr="007D5B1D">
              <w:rPr>
                <w:sz w:val="22"/>
                <w:szCs w:val="22"/>
                <w:lang w:val="lv-LV"/>
              </w:rPr>
              <w:t>Uz oficiālo elektronisko adresi (ja personai ir aktivizēts oficiālās elektroniskās adreses konts) vai elektroniskā pasta adresi (lēmums parakstīts ar drošu elektronisko parakstu un satur laika zīmogu)</w:t>
            </w:r>
          </w:p>
        </w:tc>
        <w:tc>
          <w:tcPr>
            <w:tcW w:w="2826" w:type="pct"/>
          </w:tcPr>
          <w:sdt>
            <w:sdtPr>
              <w:rPr>
                <w:sz w:val="22"/>
                <w:szCs w:val="22"/>
              </w:rPr>
              <w:id w:val="-2366344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8AEE25" w14:textId="2372F741" w:rsidR="00DD1557" w:rsidRPr="007D5B1D" w:rsidRDefault="002C3D92" w:rsidP="00C90F96">
                <w:pPr>
                  <w:pStyle w:val="naisf"/>
                  <w:spacing w:before="0" w:after="0"/>
                  <w:ind w:firstLine="0"/>
                  <w:rPr>
                    <w:sz w:val="22"/>
                    <w:szCs w:val="22"/>
                    <w:lang w:val="lv-LV"/>
                  </w:rPr>
                </w:pPr>
                <w:r w:rsidRPr="007D5B1D">
                  <w:rPr>
                    <w:rFonts w:ascii="MS Gothic" w:eastAsia="MS Gothic" w:hAnsi="MS Gothic" w:hint="eastAsia"/>
                    <w:sz w:val="22"/>
                    <w:szCs w:val="22"/>
                    <w:lang w:val="lv-LV"/>
                  </w:rPr>
                  <w:t>☐</w:t>
                </w:r>
              </w:p>
            </w:sdtContent>
          </w:sdt>
          <w:p w14:paraId="0BDEC1BC" w14:textId="77777777" w:rsidR="00DD1557" w:rsidRPr="007D5B1D" w:rsidRDefault="00DD1557" w:rsidP="00C90F96">
            <w:pPr>
              <w:pStyle w:val="naisf"/>
              <w:spacing w:before="0" w:after="0"/>
              <w:ind w:firstLine="0"/>
              <w:rPr>
                <w:sz w:val="22"/>
                <w:szCs w:val="22"/>
                <w:lang w:val="lv-LV"/>
              </w:rPr>
            </w:pPr>
          </w:p>
          <w:p w14:paraId="7BBAF6ED" w14:textId="77777777" w:rsidR="00DD1557" w:rsidRPr="007D5B1D" w:rsidRDefault="00DD1557" w:rsidP="00C90F96">
            <w:pPr>
              <w:pStyle w:val="naisf"/>
              <w:spacing w:before="0" w:after="0"/>
              <w:ind w:firstLine="0"/>
              <w:rPr>
                <w:sz w:val="22"/>
                <w:szCs w:val="22"/>
                <w:lang w:val="lv-LV"/>
              </w:rPr>
            </w:pPr>
            <w:r w:rsidRPr="007D5B1D">
              <w:rPr>
                <w:sz w:val="22"/>
                <w:szCs w:val="22"/>
                <w:lang w:val="lv-LV"/>
              </w:rPr>
              <w:t>______________________________________</w:t>
            </w:r>
          </w:p>
          <w:p w14:paraId="4E9FD3B0" w14:textId="0F63260D" w:rsidR="00DD1557" w:rsidRPr="007D5B1D" w:rsidRDefault="00DD1557" w:rsidP="00C90F96">
            <w:pPr>
              <w:pStyle w:val="naisf"/>
              <w:spacing w:before="0" w:after="0"/>
              <w:ind w:firstLine="0"/>
              <w:rPr>
                <w:sz w:val="22"/>
                <w:szCs w:val="22"/>
                <w:lang w:val="lv-LV"/>
              </w:rPr>
            </w:pPr>
            <w:r w:rsidRPr="007D5B1D">
              <w:rPr>
                <w:sz w:val="22"/>
                <w:szCs w:val="22"/>
                <w:lang w:val="lv-LV"/>
              </w:rPr>
              <w:t>(e</w:t>
            </w:r>
            <w:r w:rsidR="002C3D92" w:rsidRPr="007D5B1D">
              <w:rPr>
                <w:sz w:val="22"/>
                <w:szCs w:val="22"/>
                <w:lang w:val="lv-LV"/>
              </w:rPr>
              <w:t xml:space="preserve">lektroniskā </w:t>
            </w:r>
            <w:r w:rsidRPr="007D5B1D">
              <w:rPr>
                <w:sz w:val="22"/>
                <w:szCs w:val="22"/>
                <w:lang w:val="lv-LV"/>
              </w:rPr>
              <w:t>pasta adrese)</w:t>
            </w:r>
          </w:p>
        </w:tc>
      </w:tr>
      <w:tr w:rsidR="007D5B1D" w:rsidRPr="007D5B1D" w14:paraId="4904EB67" w14:textId="77777777" w:rsidTr="00DD1557">
        <w:trPr>
          <w:trHeight w:val="963"/>
        </w:trPr>
        <w:tc>
          <w:tcPr>
            <w:tcW w:w="232" w:type="pct"/>
          </w:tcPr>
          <w:p w14:paraId="74406BA6" w14:textId="77777777" w:rsidR="00DD1557" w:rsidRPr="007D5B1D" w:rsidRDefault="00DD1557" w:rsidP="00C90F96">
            <w:pPr>
              <w:pStyle w:val="naisf"/>
              <w:spacing w:before="0" w:after="0"/>
              <w:ind w:firstLine="0"/>
              <w:rPr>
                <w:sz w:val="22"/>
                <w:szCs w:val="22"/>
              </w:rPr>
            </w:pPr>
            <w:r w:rsidRPr="007D5B1D">
              <w:rPr>
                <w:sz w:val="22"/>
                <w:szCs w:val="22"/>
              </w:rPr>
              <w:t>2.</w:t>
            </w:r>
          </w:p>
        </w:tc>
        <w:tc>
          <w:tcPr>
            <w:tcW w:w="1941" w:type="pct"/>
          </w:tcPr>
          <w:p w14:paraId="666EB790" w14:textId="77777777" w:rsidR="00DD1557" w:rsidRPr="007D5B1D" w:rsidRDefault="00DD1557" w:rsidP="00C90F96">
            <w:pPr>
              <w:pStyle w:val="naisf"/>
              <w:spacing w:before="0" w:after="0"/>
              <w:ind w:firstLine="0"/>
              <w:rPr>
                <w:sz w:val="22"/>
                <w:szCs w:val="22"/>
                <w:lang w:val="lv-LV"/>
              </w:rPr>
            </w:pPr>
            <w:r w:rsidRPr="007D5B1D">
              <w:rPr>
                <w:sz w:val="22"/>
                <w:szCs w:val="22"/>
                <w:lang w:val="lv-LV"/>
              </w:rPr>
              <w:t>Personīgi, ierodoties klātienē Pārtikas un veterinārajā dienestā (iepriekš sazinoties pa tālruni 67084618)</w:t>
            </w:r>
          </w:p>
        </w:tc>
        <w:tc>
          <w:tcPr>
            <w:tcW w:w="2826" w:type="pct"/>
          </w:tcPr>
          <w:sdt>
            <w:sdtPr>
              <w:rPr>
                <w:sz w:val="22"/>
                <w:szCs w:val="22"/>
              </w:rPr>
              <w:id w:val="-6855195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84FDAF" w14:textId="77777777" w:rsidR="00DD1557" w:rsidRPr="007D5B1D" w:rsidRDefault="00DD1557" w:rsidP="00C90F96">
                <w:pPr>
                  <w:pStyle w:val="naisf"/>
                  <w:spacing w:before="0" w:after="0"/>
                  <w:ind w:firstLine="0"/>
                  <w:rPr>
                    <w:sz w:val="22"/>
                    <w:szCs w:val="22"/>
                    <w:lang w:val="lv-LV"/>
                  </w:rPr>
                </w:pPr>
                <w:r w:rsidRPr="007D5B1D">
                  <w:rPr>
                    <w:rFonts w:ascii="Segoe UI Symbol" w:hAnsi="Segoe UI Symbol" w:cs="Segoe UI Symbol"/>
                    <w:sz w:val="22"/>
                    <w:szCs w:val="22"/>
                    <w:lang w:val="lv-LV"/>
                  </w:rPr>
                  <w:t>☐</w:t>
                </w:r>
              </w:p>
            </w:sdtContent>
          </w:sdt>
        </w:tc>
      </w:tr>
      <w:tr w:rsidR="00DD1557" w:rsidRPr="007D5B1D" w14:paraId="68C44412" w14:textId="77777777" w:rsidTr="00DD1557">
        <w:trPr>
          <w:trHeight w:val="54"/>
        </w:trPr>
        <w:tc>
          <w:tcPr>
            <w:tcW w:w="232" w:type="pct"/>
          </w:tcPr>
          <w:p w14:paraId="5CC7BD89" w14:textId="77777777" w:rsidR="00DD1557" w:rsidRPr="007D5B1D" w:rsidRDefault="00DD1557" w:rsidP="00C90F96">
            <w:pPr>
              <w:pStyle w:val="naisf"/>
              <w:spacing w:before="0" w:after="0"/>
              <w:ind w:firstLine="0"/>
              <w:rPr>
                <w:sz w:val="22"/>
                <w:szCs w:val="22"/>
              </w:rPr>
            </w:pPr>
            <w:r w:rsidRPr="007D5B1D">
              <w:rPr>
                <w:sz w:val="22"/>
                <w:szCs w:val="22"/>
              </w:rPr>
              <w:t>3.</w:t>
            </w:r>
          </w:p>
        </w:tc>
        <w:tc>
          <w:tcPr>
            <w:tcW w:w="1941" w:type="pct"/>
          </w:tcPr>
          <w:p w14:paraId="75BF18EB" w14:textId="77777777" w:rsidR="00DD1557" w:rsidRPr="007D5B1D" w:rsidRDefault="00DD1557" w:rsidP="00C90F96">
            <w:pPr>
              <w:pStyle w:val="naisf"/>
              <w:spacing w:before="0" w:after="0"/>
              <w:ind w:firstLine="0"/>
              <w:rPr>
                <w:sz w:val="22"/>
                <w:szCs w:val="22"/>
                <w:lang w:val="lv-LV"/>
              </w:rPr>
            </w:pPr>
            <w:r w:rsidRPr="007D5B1D">
              <w:rPr>
                <w:sz w:val="22"/>
                <w:szCs w:val="22"/>
                <w:lang w:val="lv-LV"/>
              </w:rPr>
              <w:t>Pa pastu</w:t>
            </w:r>
          </w:p>
          <w:p w14:paraId="3F2BDBA5" w14:textId="77777777" w:rsidR="00DD1557" w:rsidRPr="007D5B1D" w:rsidRDefault="00DD1557" w:rsidP="00C90F96">
            <w:pPr>
              <w:pStyle w:val="naisf"/>
              <w:spacing w:before="0" w:after="0"/>
              <w:ind w:firstLine="0"/>
              <w:rPr>
                <w:sz w:val="22"/>
                <w:szCs w:val="22"/>
                <w:lang w:val="lv-LV"/>
              </w:rPr>
            </w:pPr>
          </w:p>
        </w:tc>
        <w:tc>
          <w:tcPr>
            <w:tcW w:w="2826" w:type="pct"/>
          </w:tcPr>
          <w:sdt>
            <w:sdtPr>
              <w:rPr>
                <w:sz w:val="22"/>
                <w:szCs w:val="22"/>
              </w:rPr>
              <w:id w:val="-15040376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960E8E" w14:textId="77777777" w:rsidR="00DD1557" w:rsidRPr="007D5B1D" w:rsidRDefault="00DD1557" w:rsidP="00C90F96">
                <w:pPr>
                  <w:pStyle w:val="naisf"/>
                  <w:spacing w:before="0" w:after="0"/>
                  <w:ind w:firstLine="0"/>
                  <w:rPr>
                    <w:sz w:val="22"/>
                    <w:szCs w:val="22"/>
                    <w:lang w:val="lv-LV"/>
                  </w:rPr>
                </w:pPr>
                <w:r w:rsidRPr="007D5B1D">
                  <w:rPr>
                    <w:rFonts w:ascii="Segoe UI Symbol" w:hAnsi="Segoe UI Symbol" w:cs="Segoe UI Symbol"/>
                    <w:sz w:val="22"/>
                    <w:szCs w:val="22"/>
                    <w:lang w:val="lv-LV"/>
                  </w:rPr>
                  <w:t>☐</w:t>
                </w:r>
              </w:p>
            </w:sdtContent>
          </w:sdt>
          <w:p w14:paraId="4057D56D" w14:textId="77777777" w:rsidR="00DD1557" w:rsidRPr="007D5B1D" w:rsidRDefault="00DD1557" w:rsidP="00C90F96">
            <w:pPr>
              <w:pStyle w:val="naisf"/>
              <w:spacing w:before="0" w:after="0"/>
              <w:ind w:firstLine="0"/>
              <w:rPr>
                <w:sz w:val="22"/>
                <w:szCs w:val="22"/>
                <w:lang w:val="lv-LV"/>
              </w:rPr>
            </w:pPr>
          </w:p>
          <w:p w14:paraId="04A392C3" w14:textId="77777777" w:rsidR="00DD1557" w:rsidRPr="007D5B1D" w:rsidRDefault="00DD1557" w:rsidP="00C90F96">
            <w:pPr>
              <w:pStyle w:val="naisf"/>
              <w:spacing w:before="0" w:after="0"/>
              <w:ind w:firstLine="0"/>
              <w:rPr>
                <w:sz w:val="22"/>
                <w:szCs w:val="22"/>
                <w:lang w:val="lv-LV"/>
              </w:rPr>
            </w:pPr>
            <w:r w:rsidRPr="007D5B1D">
              <w:rPr>
                <w:sz w:val="22"/>
                <w:szCs w:val="22"/>
                <w:lang w:val="lv-LV"/>
              </w:rPr>
              <w:t>__________________________________________</w:t>
            </w:r>
          </w:p>
          <w:p w14:paraId="1242065A" w14:textId="77777777" w:rsidR="00DD1557" w:rsidRPr="007D5B1D" w:rsidRDefault="00DD1557" w:rsidP="00C90F96">
            <w:pPr>
              <w:pStyle w:val="naisf"/>
              <w:spacing w:before="0" w:after="0"/>
              <w:ind w:firstLine="0"/>
              <w:rPr>
                <w:sz w:val="22"/>
                <w:szCs w:val="22"/>
                <w:lang w:val="lv-LV"/>
              </w:rPr>
            </w:pPr>
            <w:r w:rsidRPr="007D5B1D">
              <w:rPr>
                <w:sz w:val="22"/>
                <w:szCs w:val="22"/>
                <w:lang w:val="lv-LV"/>
              </w:rPr>
              <w:t>(pasta adrese)</w:t>
            </w:r>
          </w:p>
          <w:p w14:paraId="09FA776D" w14:textId="77777777" w:rsidR="00DD1557" w:rsidRPr="007D5B1D" w:rsidRDefault="00DD1557" w:rsidP="00C90F96">
            <w:pPr>
              <w:pStyle w:val="naisf"/>
              <w:spacing w:before="0" w:after="0"/>
              <w:ind w:firstLine="0"/>
              <w:rPr>
                <w:sz w:val="22"/>
                <w:szCs w:val="22"/>
                <w:lang w:val="lv-LV"/>
              </w:rPr>
            </w:pPr>
          </w:p>
        </w:tc>
      </w:tr>
    </w:tbl>
    <w:p w14:paraId="417FAD97" w14:textId="77777777" w:rsidR="00F43666" w:rsidRDefault="00F43666" w:rsidP="00A77179">
      <w:pPr>
        <w:shd w:val="clear" w:color="auto" w:fill="FFFFFF"/>
        <w:spacing w:before="100" w:beforeAutospacing="1" w:after="0" w:line="293" w:lineRule="atLeast"/>
        <w:rPr>
          <w:rFonts w:ascii="Times New Roman" w:eastAsia="Times New Roman" w:hAnsi="Times New Roman" w:cs="Times New Roman"/>
          <w:b/>
          <w:bCs/>
          <w:lang w:eastAsia="lv-LV"/>
        </w:rPr>
      </w:pPr>
    </w:p>
    <w:p w14:paraId="0071AA92" w14:textId="77777777" w:rsidR="00F43666" w:rsidRDefault="00F43666">
      <w:pPr>
        <w:rPr>
          <w:rFonts w:ascii="Times New Roman" w:eastAsia="Times New Roman" w:hAnsi="Times New Roman" w:cs="Times New Roman"/>
          <w:b/>
          <w:bCs/>
          <w:lang w:eastAsia="lv-LV"/>
        </w:rPr>
      </w:pPr>
      <w:r>
        <w:rPr>
          <w:rFonts w:ascii="Times New Roman" w:eastAsia="Times New Roman" w:hAnsi="Times New Roman" w:cs="Times New Roman"/>
          <w:b/>
          <w:bCs/>
          <w:lang w:eastAsia="lv-LV"/>
        </w:rPr>
        <w:br w:type="page"/>
      </w:r>
    </w:p>
    <w:p w14:paraId="30FBC80D" w14:textId="463671E7" w:rsidR="00F43666" w:rsidRPr="007D5B1D" w:rsidRDefault="00A77179" w:rsidP="00A77179">
      <w:pPr>
        <w:shd w:val="clear" w:color="auto" w:fill="FFFFFF"/>
        <w:spacing w:before="100" w:beforeAutospacing="1" w:after="0" w:line="293" w:lineRule="atLeast"/>
        <w:rPr>
          <w:rFonts w:ascii="Times New Roman" w:eastAsia="Times New Roman" w:hAnsi="Times New Roman" w:cs="Times New Roman"/>
          <w:b/>
          <w:bCs/>
          <w:lang w:eastAsia="lv-LV"/>
        </w:rPr>
      </w:pPr>
      <w:r w:rsidRPr="007D5B1D">
        <w:rPr>
          <w:rFonts w:ascii="Times New Roman" w:eastAsia="Times New Roman" w:hAnsi="Times New Roman" w:cs="Times New Roman"/>
          <w:b/>
          <w:bCs/>
          <w:lang w:eastAsia="lv-LV"/>
        </w:rPr>
        <w:lastRenderedPageBreak/>
        <w:t>12. Apliecinājums</w:t>
      </w:r>
    </w:p>
    <w:p w14:paraId="1681CF88" w14:textId="2375859C" w:rsidR="00A77179" w:rsidRPr="007D5B1D" w:rsidRDefault="00A77179" w:rsidP="00A77179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lang w:eastAsia="lv-LV"/>
        </w:rPr>
      </w:pPr>
      <w:r w:rsidRPr="007D5B1D">
        <w:rPr>
          <w:rFonts w:ascii="Times New Roman" w:eastAsia="Times New Roman" w:hAnsi="Times New Roman" w:cs="Times New Roman"/>
          <w:lang w:eastAsia="lv-LV"/>
        </w:rPr>
        <w:t xml:space="preserve">Apliecinu, ka sniegtā informācija ir patiesa, iesniegumā un tam pievienotajos dokumentos norādītā informācija ir atbilstoša. </w:t>
      </w:r>
    </w:p>
    <w:p w14:paraId="662BB5CD" w14:textId="3BCAB2A2" w:rsidR="00771295" w:rsidRPr="007D5B1D" w:rsidRDefault="00771295" w:rsidP="00A77179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u w:val="single"/>
          <w:lang w:eastAsia="lv-LV"/>
        </w:rPr>
      </w:pPr>
      <w:r w:rsidRPr="007D5B1D">
        <w:rPr>
          <w:rFonts w:ascii="Times New Roman" w:eastAsia="Times New Roman" w:hAnsi="Times New Roman" w:cs="Times New Roman"/>
          <w:u w:val="single"/>
          <w:lang w:eastAsia="lv-LV"/>
        </w:rPr>
        <w:tab/>
      </w:r>
      <w:r w:rsidRPr="007D5B1D">
        <w:rPr>
          <w:rFonts w:ascii="Times New Roman" w:eastAsia="Times New Roman" w:hAnsi="Times New Roman" w:cs="Times New Roman"/>
          <w:u w:val="single"/>
          <w:lang w:eastAsia="lv-LV"/>
        </w:rPr>
        <w:tab/>
      </w:r>
      <w:r w:rsidRPr="007D5B1D">
        <w:rPr>
          <w:rFonts w:ascii="Times New Roman" w:eastAsia="Times New Roman" w:hAnsi="Times New Roman" w:cs="Times New Roman"/>
          <w:u w:val="single"/>
          <w:lang w:eastAsia="lv-LV"/>
        </w:rPr>
        <w:tab/>
      </w:r>
      <w:r w:rsidRPr="007D5B1D">
        <w:rPr>
          <w:rFonts w:ascii="Times New Roman" w:eastAsia="Times New Roman" w:hAnsi="Times New Roman" w:cs="Times New Roman"/>
          <w:lang w:eastAsia="lv-LV"/>
        </w:rPr>
        <w:tab/>
      </w:r>
      <w:r w:rsidRPr="007D5B1D">
        <w:rPr>
          <w:rFonts w:ascii="Times New Roman" w:eastAsia="Times New Roman" w:hAnsi="Times New Roman" w:cs="Times New Roman"/>
          <w:lang w:eastAsia="lv-LV"/>
        </w:rPr>
        <w:tab/>
      </w:r>
      <w:r w:rsidRPr="007D5B1D">
        <w:rPr>
          <w:rFonts w:ascii="Times New Roman" w:eastAsia="Times New Roman" w:hAnsi="Times New Roman" w:cs="Times New Roman"/>
          <w:u w:val="single"/>
          <w:lang w:eastAsia="lv-LV"/>
        </w:rPr>
        <w:tab/>
      </w:r>
      <w:r w:rsidRPr="007D5B1D">
        <w:rPr>
          <w:rFonts w:ascii="Times New Roman" w:eastAsia="Times New Roman" w:hAnsi="Times New Roman" w:cs="Times New Roman"/>
          <w:u w:val="single"/>
          <w:lang w:eastAsia="lv-LV"/>
        </w:rPr>
        <w:tab/>
      </w:r>
      <w:r w:rsidRPr="007D5B1D">
        <w:rPr>
          <w:rFonts w:ascii="Times New Roman" w:eastAsia="Times New Roman" w:hAnsi="Times New Roman" w:cs="Times New Roman"/>
          <w:lang w:eastAsia="lv-LV"/>
        </w:rPr>
        <w:tab/>
      </w:r>
      <w:r w:rsidRPr="007D5B1D">
        <w:rPr>
          <w:rFonts w:ascii="Times New Roman" w:eastAsia="Times New Roman" w:hAnsi="Times New Roman" w:cs="Times New Roman"/>
          <w:lang w:eastAsia="lv-LV"/>
        </w:rPr>
        <w:tab/>
      </w:r>
      <w:r w:rsidRPr="007D5B1D">
        <w:rPr>
          <w:rFonts w:ascii="Times New Roman" w:eastAsia="Times New Roman" w:hAnsi="Times New Roman" w:cs="Times New Roman"/>
          <w:u w:val="single"/>
          <w:lang w:eastAsia="lv-LV"/>
        </w:rPr>
        <w:tab/>
      </w:r>
      <w:r w:rsidRPr="007D5B1D">
        <w:rPr>
          <w:rFonts w:ascii="Times New Roman" w:eastAsia="Times New Roman" w:hAnsi="Times New Roman" w:cs="Times New Roman"/>
          <w:u w:val="single"/>
          <w:lang w:eastAsia="lv-LV"/>
        </w:rPr>
        <w:tab/>
      </w:r>
    </w:p>
    <w:p w14:paraId="274398AE" w14:textId="71AC63A3" w:rsidR="00792101" w:rsidRPr="007D5B1D" w:rsidRDefault="00A77179" w:rsidP="00EA31B3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lang w:eastAsia="lv-LV"/>
        </w:rPr>
      </w:pPr>
      <w:r w:rsidRPr="007D5B1D">
        <w:rPr>
          <w:rFonts w:ascii="Times New Roman" w:eastAsia="Times New Roman" w:hAnsi="Times New Roman" w:cs="Times New Roman"/>
          <w:lang w:eastAsia="lv-LV"/>
        </w:rPr>
        <w:t xml:space="preserve">(vārds, uzvārds)    </w:t>
      </w:r>
      <w:r w:rsidR="00771295" w:rsidRPr="007D5B1D">
        <w:rPr>
          <w:rFonts w:ascii="Times New Roman" w:eastAsia="Times New Roman" w:hAnsi="Times New Roman" w:cs="Times New Roman"/>
          <w:lang w:eastAsia="lv-LV"/>
        </w:rPr>
        <w:tab/>
      </w:r>
      <w:r w:rsidR="00771295" w:rsidRPr="007D5B1D">
        <w:rPr>
          <w:rFonts w:ascii="Times New Roman" w:eastAsia="Times New Roman" w:hAnsi="Times New Roman" w:cs="Times New Roman"/>
          <w:lang w:eastAsia="lv-LV"/>
        </w:rPr>
        <w:tab/>
      </w:r>
      <w:r w:rsidR="00771295" w:rsidRPr="007D5B1D">
        <w:rPr>
          <w:rFonts w:ascii="Times New Roman" w:eastAsia="Times New Roman" w:hAnsi="Times New Roman" w:cs="Times New Roman"/>
          <w:lang w:eastAsia="lv-LV"/>
        </w:rPr>
        <w:tab/>
      </w:r>
      <w:r w:rsidRPr="007D5B1D">
        <w:rPr>
          <w:rFonts w:ascii="Times New Roman" w:eastAsia="Times New Roman" w:hAnsi="Times New Roman" w:cs="Times New Roman"/>
          <w:lang w:eastAsia="lv-LV"/>
        </w:rPr>
        <w:t>(paraksts)</w:t>
      </w:r>
      <w:r w:rsidR="000148CA" w:rsidRPr="007D5B1D">
        <w:rPr>
          <w:rFonts w:ascii="Times New Roman" w:eastAsia="Times New Roman" w:hAnsi="Times New Roman" w:cs="Times New Roman"/>
          <w:vertAlign w:val="superscript"/>
          <w:lang w:eastAsia="lv-LV"/>
        </w:rPr>
        <w:t>1</w:t>
      </w:r>
      <w:r w:rsidRPr="007D5B1D">
        <w:rPr>
          <w:rFonts w:ascii="Times New Roman" w:eastAsia="Times New Roman" w:hAnsi="Times New Roman" w:cs="Times New Roman"/>
          <w:vertAlign w:val="superscript"/>
          <w:lang w:eastAsia="lv-LV"/>
        </w:rPr>
        <w:t xml:space="preserve"> </w:t>
      </w:r>
      <w:r w:rsidRPr="007D5B1D">
        <w:rPr>
          <w:rFonts w:ascii="Times New Roman" w:eastAsia="Times New Roman" w:hAnsi="Times New Roman" w:cs="Times New Roman"/>
          <w:lang w:eastAsia="lv-LV"/>
        </w:rPr>
        <w:t xml:space="preserve">  </w:t>
      </w:r>
      <w:r w:rsidR="00771295" w:rsidRPr="007D5B1D">
        <w:rPr>
          <w:rFonts w:ascii="Times New Roman" w:eastAsia="Times New Roman" w:hAnsi="Times New Roman" w:cs="Times New Roman"/>
          <w:lang w:eastAsia="lv-LV"/>
        </w:rPr>
        <w:tab/>
      </w:r>
      <w:r w:rsidR="00771295" w:rsidRPr="007D5B1D">
        <w:rPr>
          <w:rFonts w:ascii="Times New Roman" w:eastAsia="Times New Roman" w:hAnsi="Times New Roman" w:cs="Times New Roman"/>
          <w:lang w:eastAsia="lv-LV"/>
        </w:rPr>
        <w:tab/>
      </w:r>
      <w:r w:rsidR="00771295" w:rsidRPr="007D5B1D">
        <w:rPr>
          <w:rFonts w:ascii="Times New Roman" w:eastAsia="Times New Roman" w:hAnsi="Times New Roman" w:cs="Times New Roman"/>
          <w:lang w:eastAsia="lv-LV"/>
        </w:rPr>
        <w:tab/>
      </w:r>
      <w:r w:rsidRPr="007D5B1D">
        <w:rPr>
          <w:rFonts w:ascii="Times New Roman" w:eastAsia="Times New Roman" w:hAnsi="Times New Roman" w:cs="Times New Roman"/>
          <w:lang w:eastAsia="lv-LV"/>
        </w:rPr>
        <w:t>(datums)</w:t>
      </w:r>
      <w:r w:rsidR="000148CA" w:rsidRPr="007D5B1D">
        <w:rPr>
          <w:rFonts w:ascii="Times New Roman" w:eastAsia="Times New Roman" w:hAnsi="Times New Roman" w:cs="Times New Roman"/>
          <w:vertAlign w:val="superscript"/>
          <w:lang w:eastAsia="lv-LV"/>
        </w:rPr>
        <w:t>1</w:t>
      </w:r>
    </w:p>
    <w:p w14:paraId="5E9303A7" w14:textId="77777777" w:rsidR="00D01B11" w:rsidRPr="007D5B1D" w:rsidRDefault="00D01B11" w:rsidP="00D01B11">
      <w:pPr>
        <w:shd w:val="clear" w:color="auto" w:fill="FFFFFF"/>
        <w:spacing w:after="0" w:line="240" w:lineRule="auto"/>
        <w:ind w:firstLine="301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4900151A" w14:textId="77777777" w:rsidR="00D01B11" w:rsidRPr="007D5B1D" w:rsidRDefault="00D01B11" w:rsidP="00D01B11">
      <w:pPr>
        <w:shd w:val="clear" w:color="auto" w:fill="FFFFFF"/>
        <w:spacing w:after="0" w:line="240" w:lineRule="auto"/>
        <w:ind w:firstLine="301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194250FC" w14:textId="69164759" w:rsidR="007772FD" w:rsidRPr="007D5B1D" w:rsidRDefault="00792101" w:rsidP="000148CA">
      <w:pPr>
        <w:shd w:val="clear" w:color="auto" w:fill="FFFFFF"/>
        <w:spacing w:after="0" w:line="240" w:lineRule="auto"/>
        <w:ind w:firstLine="301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7D5B1D">
        <w:rPr>
          <w:rFonts w:ascii="Times New Roman" w:eastAsia="Times New Roman" w:hAnsi="Times New Roman" w:cs="Times New Roman"/>
          <w:sz w:val="20"/>
          <w:szCs w:val="20"/>
          <w:lang w:eastAsia="lv-LV"/>
        </w:rPr>
        <w:t>Piezīmes.</w:t>
      </w:r>
    </w:p>
    <w:p w14:paraId="5173DFBF" w14:textId="4632068D" w:rsidR="00833EFD" w:rsidRPr="007D5B1D" w:rsidRDefault="000148CA" w:rsidP="00245B24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7D5B1D">
        <w:rPr>
          <w:rFonts w:ascii="Times New Roman" w:eastAsia="Times New Roman" w:hAnsi="Times New Roman" w:cs="Times New Roman"/>
          <w:sz w:val="20"/>
          <w:szCs w:val="20"/>
          <w:lang w:eastAsia="lv-LV"/>
        </w:rPr>
        <w:t>1</w:t>
      </w:r>
      <w:r w:rsidR="00792101" w:rsidRPr="007D5B1D">
        <w:rPr>
          <w:rFonts w:ascii="Times New Roman" w:eastAsia="Times New Roman" w:hAnsi="Times New Roman" w:cs="Times New Roman"/>
          <w:sz w:val="20"/>
          <w:szCs w:val="20"/>
          <w:lang w:eastAsia="lv-LV"/>
        </w:rPr>
        <w:t>. </w:t>
      </w:r>
      <w:r w:rsidR="00F94296" w:rsidRPr="007D5B1D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Dokumenta rekvizītus </w:t>
      </w:r>
      <w:r w:rsidR="001415C9" w:rsidRPr="007D5B1D">
        <w:rPr>
          <w:rFonts w:ascii="Times New Roman" w:eastAsia="Times New Roman" w:hAnsi="Times New Roman" w:cs="Times New Roman"/>
          <w:sz w:val="20"/>
          <w:szCs w:val="20"/>
          <w:lang w:eastAsia="lv-LV"/>
        </w:rPr>
        <w:t>“</w:t>
      </w:r>
      <w:r w:rsidR="00F94296" w:rsidRPr="007D5B1D">
        <w:rPr>
          <w:rFonts w:ascii="Times New Roman" w:eastAsia="Times New Roman" w:hAnsi="Times New Roman" w:cs="Times New Roman"/>
          <w:sz w:val="20"/>
          <w:szCs w:val="20"/>
          <w:lang w:eastAsia="lv-LV"/>
        </w:rPr>
        <w:t>paraksts</w:t>
      </w:r>
      <w:r w:rsidR="001415C9" w:rsidRPr="007D5B1D">
        <w:rPr>
          <w:rFonts w:ascii="Times New Roman" w:eastAsia="Times New Roman" w:hAnsi="Times New Roman" w:cs="Times New Roman"/>
          <w:sz w:val="20"/>
          <w:szCs w:val="20"/>
          <w:lang w:eastAsia="lv-LV"/>
        </w:rPr>
        <w:t>” un</w:t>
      </w:r>
      <w:r w:rsidR="00A77179" w:rsidRPr="007D5B1D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  <w:r w:rsidR="001415C9" w:rsidRPr="007D5B1D">
        <w:rPr>
          <w:rFonts w:ascii="Times New Roman" w:eastAsia="Times New Roman" w:hAnsi="Times New Roman" w:cs="Times New Roman"/>
          <w:sz w:val="20"/>
          <w:szCs w:val="20"/>
          <w:lang w:eastAsia="lv-LV"/>
        </w:rPr>
        <w:t>“</w:t>
      </w:r>
      <w:r w:rsidR="00A77179" w:rsidRPr="007D5B1D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datums” </w:t>
      </w:r>
      <w:r w:rsidR="00F94296" w:rsidRPr="007D5B1D">
        <w:rPr>
          <w:rFonts w:ascii="Times New Roman" w:eastAsia="Times New Roman" w:hAnsi="Times New Roman" w:cs="Times New Roman"/>
          <w:sz w:val="20"/>
          <w:szCs w:val="20"/>
          <w:lang w:eastAsia="lv-LV"/>
        </w:rPr>
        <w:t>neaizpilda, ja elektroniskais dokuments ir sagatavots atbilstoši normatīvajiem aktiem par elektronisko dokumentu noformēšanu.</w:t>
      </w:r>
    </w:p>
    <w:p w14:paraId="2A1323CA" w14:textId="77777777" w:rsidR="00E2609E" w:rsidRPr="007D5B1D" w:rsidRDefault="00E2609E"/>
    <w:sectPr w:rsidR="00E2609E" w:rsidRPr="007D5B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8755B"/>
    <w:multiLevelType w:val="hybridMultilevel"/>
    <w:tmpl w:val="F740026A"/>
    <w:lvl w:ilvl="0" w:tplc="0426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5612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101"/>
    <w:rsid w:val="00001446"/>
    <w:rsid w:val="00007D12"/>
    <w:rsid w:val="000148CA"/>
    <w:rsid w:val="000570CF"/>
    <w:rsid w:val="00097E53"/>
    <w:rsid w:val="000D1568"/>
    <w:rsid w:val="000E6BEA"/>
    <w:rsid w:val="0010503D"/>
    <w:rsid w:val="001415C9"/>
    <w:rsid w:val="00203084"/>
    <w:rsid w:val="0020757C"/>
    <w:rsid w:val="00235142"/>
    <w:rsid w:val="00245B24"/>
    <w:rsid w:val="002C3D92"/>
    <w:rsid w:val="002F56B8"/>
    <w:rsid w:val="003F663B"/>
    <w:rsid w:val="004D4F0A"/>
    <w:rsid w:val="00507E5D"/>
    <w:rsid w:val="00537F3A"/>
    <w:rsid w:val="00554DDB"/>
    <w:rsid w:val="00570964"/>
    <w:rsid w:val="005F00EC"/>
    <w:rsid w:val="00610D97"/>
    <w:rsid w:val="006275D6"/>
    <w:rsid w:val="00771295"/>
    <w:rsid w:val="007772FD"/>
    <w:rsid w:val="00792101"/>
    <w:rsid w:val="007C6B0E"/>
    <w:rsid w:val="007D5B1D"/>
    <w:rsid w:val="007F0F53"/>
    <w:rsid w:val="00833EFD"/>
    <w:rsid w:val="00852D28"/>
    <w:rsid w:val="0087045E"/>
    <w:rsid w:val="008A56AD"/>
    <w:rsid w:val="008D32B9"/>
    <w:rsid w:val="008F2338"/>
    <w:rsid w:val="0091314F"/>
    <w:rsid w:val="00942B46"/>
    <w:rsid w:val="00A15362"/>
    <w:rsid w:val="00A162A2"/>
    <w:rsid w:val="00A31150"/>
    <w:rsid w:val="00A40FC0"/>
    <w:rsid w:val="00A5383D"/>
    <w:rsid w:val="00A77179"/>
    <w:rsid w:val="00A80C4A"/>
    <w:rsid w:val="00AD283B"/>
    <w:rsid w:val="00B44EFC"/>
    <w:rsid w:val="00BA67DE"/>
    <w:rsid w:val="00C21174"/>
    <w:rsid w:val="00C61BF4"/>
    <w:rsid w:val="00CE53C6"/>
    <w:rsid w:val="00D01B11"/>
    <w:rsid w:val="00D47E6C"/>
    <w:rsid w:val="00DD1557"/>
    <w:rsid w:val="00E2609E"/>
    <w:rsid w:val="00EA31B3"/>
    <w:rsid w:val="00F43666"/>
    <w:rsid w:val="00F9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E10B4"/>
  <w15:chartTrackingRefBased/>
  <w15:docId w15:val="{1B4C012F-17DA-4D0A-B538-93FBB43A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html">
    <w:name w:val="tv_html"/>
    <w:basedOn w:val="Normal"/>
    <w:rsid w:val="0079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792101"/>
  </w:style>
  <w:style w:type="paragraph" w:customStyle="1" w:styleId="naisnod">
    <w:name w:val="naisnod"/>
    <w:basedOn w:val="Normal"/>
    <w:rsid w:val="00AD28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6275D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275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75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75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5D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771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1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717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D1557"/>
    <w:pPr>
      <w:ind w:left="720"/>
      <w:contextualSpacing/>
    </w:pPr>
  </w:style>
  <w:style w:type="paragraph" w:customStyle="1" w:styleId="naisf">
    <w:name w:val="naisf"/>
    <w:basedOn w:val="Normal"/>
    <w:rsid w:val="00DD1557"/>
    <w:pPr>
      <w:spacing w:before="50" w:after="50" w:line="240" w:lineRule="auto"/>
      <w:ind w:firstLine="250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59"/>
    <w:rsid w:val="00DD1557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D1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9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450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79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13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39580-D43F-4141-9542-37F9CCE28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3563</Words>
  <Characters>2032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Pereverteņa</dc:creator>
  <cp:keywords/>
  <dc:description/>
  <cp:lastModifiedBy>Santa Zirnīte</cp:lastModifiedBy>
  <cp:revision>8</cp:revision>
  <dcterms:created xsi:type="dcterms:W3CDTF">2026-04-20T05:45:00Z</dcterms:created>
  <dcterms:modified xsi:type="dcterms:W3CDTF">2026-04-20T10:33:00Z</dcterms:modified>
</cp:coreProperties>
</file>